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086A8" w14:textId="77777777" w:rsidR="00CD0C18" w:rsidRPr="00CD0C18" w:rsidRDefault="00CD0C18" w:rsidP="00592FD4">
      <w:pPr>
        <w:pStyle w:val="a3"/>
        <w:jc w:val="center"/>
        <w:rPr>
          <w:b/>
          <w:sz w:val="28"/>
          <w:szCs w:val="28"/>
        </w:rPr>
      </w:pPr>
      <w:r w:rsidRPr="00CD0C18">
        <w:rPr>
          <w:b/>
          <w:sz w:val="28"/>
          <w:szCs w:val="28"/>
        </w:rPr>
        <w:t>Заключение</w:t>
      </w:r>
    </w:p>
    <w:p w14:paraId="37FAAF07" w14:textId="73239DEB" w:rsidR="00CD0C18" w:rsidRPr="00CD0C18" w:rsidRDefault="00CD0C18" w:rsidP="00592FD4">
      <w:pPr>
        <w:pStyle w:val="a3"/>
        <w:jc w:val="center"/>
        <w:rPr>
          <w:b/>
          <w:sz w:val="28"/>
          <w:szCs w:val="28"/>
        </w:rPr>
      </w:pPr>
      <w:r w:rsidRPr="00CD0C18">
        <w:rPr>
          <w:b/>
          <w:sz w:val="28"/>
          <w:szCs w:val="28"/>
        </w:rPr>
        <w:t>о результатах публичных слушаний</w:t>
      </w:r>
    </w:p>
    <w:p w14:paraId="2491B961" w14:textId="77777777" w:rsidR="007D06EF" w:rsidRPr="007D06EF" w:rsidRDefault="00CD0C18" w:rsidP="007D06EF">
      <w:pPr>
        <w:jc w:val="both"/>
        <w:rPr>
          <w:b/>
          <w:sz w:val="28"/>
          <w:szCs w:val="28"/>
        </w:rPr>
      </w:pPr>
      <w:r w:rsidRPr="00CD0C18">
        <w:rPr>
          <w:b/>
          <w:sz w:val="28"/>
          <w:szCs w:val="28"/>
        </w:rPr>
        <w:t xml:space="preserve">по «Обсуждению проекта муниципального правового акта </w:t>
      </w:r>
      <w:r w:rsidR="007D06EF" w:rsidRPr="007D06EF">
        <w:rPr>
          <w:b/>
          <w:sz w:val="28"/>
          <w:szCs w:val="28"/>
        </w:rPr>
        <w:t>«О принятии новой редакции Устава внутригородского муниципального образования города федерального значения Санкт-Петербурга поселок Комарово»</w:t>
      </w:r>
    </w:p>
    <w:p w14:paraId="1521EF7F" w14:textId="05817B4F" w:rsidR="00CD0C18" w:rsidRDefault="00CD0C18" w:rsidP="007D06EF">
      <w:pPr>
        <w:jc w:val="center"/>
        <w:rPr>
          <w:sz w:val="28"/>
          <w:szCs w:val="28"/>
        </w:rPr>
      </w:pPr>
    </w:p>
    <w:p w14:paraId="51ED8C24" w14:textId="7C7A7681" w:rsidR="00CD0C18" w:rsidRDefault="00C576C3" w:rsidP="00CD0C18">
      <w:pPr>
        <w:jc w:val="right"/>
        <w:rPr>
          <w:sz w:val="28"/>
          <w:szCs w:val="28"/>
        </w:rPr>
      </w:pPr>
      <w:r>
        <w:rPr>
          <w:sz w:val="28"/>
          <w:szCs w:val="28"/>
        </w:rPr>
        <w:t>22</w:t>
      </w:r>
      <w:r w:rsidR="00CD0C18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="00CD0C18">
        <w:rPr>
          <w:sz w:val="28"/>
          <w:szCs w:val="28"/>
        </w:rPr>
        <w:t>.202</w:t>
      </w:r>
      <w:r w:rsidR="007D06EF">
        <w:rPr>
          <w:sz w:val="28"/>
          <w:szCs w:val="28"/>
        </w:rPr>
        <w:t>6</w:t>
      </w:r>
    </w:p>
    <w:p w14:paraId="212612FA" w14:textId="6B0C024E" w:rsidR="00CD0C18" w:rsidRDefault="00CD0C18" w:rsidP="00CD0C18">
      <w:pPr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C576C3">
        <w:rPr>
          <w:sz w:val="28"/>
          <w:szCs w:val="28"/>
        </w:rPr>
        <w:t>6</w:t>
      </w:r>
      <w:r>
        <w:rPr>
          <w:sz w:val="28"/>
          <w:szCs w:val="28"/>
        </w:rPr>
        <w:t>:</w:t>
      </w:r>
      <w:r w:rsidR="00057B7B">
        <w:rPr>
          <w:sz w:val="28"/>
          <w:szCs w:val="28"/>
        </w:rPr>
        <w:t>3</w:t>
      </w:r>
      <w:r>
        <w:rPr>
          <w:sz w:val="28"/>
          <w:szCs w:val="28"/>
        </w:rPr>
        <w:t>0</w:t>
      </w:r>
    </w:p>
    <w:p w14:paraId="4CB2C8C0" w14:textId="6B2734B5" w:rsidR="00CD0C18" w:rsidRDefault="00CD0C18" w:rsidP="00CD0C18">
      <w:pPr>
        <w:jc w:val="right"/>
        <w:rPr>
          <w:sz w:val="28"/>
          <w:szCs w:val="28"/>
        </w:rPr>
      </w:pPr>
    </w:p>
    <w:p w14:paraId="5A1DEBD4" w14:textId="48ED0965" w:rsidR="00D2060E" w:rsidRDefault="00D2060E" w:rsidP="00CD0C18">
      <w:pPr>
        <w:jc w:val="right"/>
        <w:rPr>
          <w:sz w:val="28"/>
          <w:szCs w:val="28"/>
        </w:rPr>
      </w:pPr>
    </w:p>
    <w:p w14:paraId="488E3850" w14:textId="13133FFD" w:rsidR="00D2060E" w:rsidRDefault="00D2060E" w:rsidP="00CD0C18">
      <w:pPr>
        <w:jc w:val="right"/>
        <w:rPr>
          <w:sz w:val="28"/>
          <w:szCs w:val="28"/>
        </w:rPr>
      </w:pPr>
    </w:p>
    <w:p w14:paraId="648A881A" w14:textId="31943A51" w:rsidR="00D2060E" w:rsidRDefault="00D2060E" w:rsidP="00CD0C18">
      <w:pPr>
        <w:jc w:val="right"/>
        <w:rPr>
          <w:sz w:val="28"/>
          <w:szCs w:val="28"/>
        </w:rPr>
      </w:pPr>
    </w:p>
    <w:p w14:paraId="1E8E0C58" w14:textId="4A7C5A6B" w:rsidR="00D2060E" w:rsidRDefault="00D2060E" w:rsidP="00CD0C18">
      <w:pPr>
        <w:jc w:val="right"/>
        <w:rPr>
          <w:sz w:val="28"/>
          <w:szCs w:val="28"/>
        </w:rPr>
      </w:pPr>
    </w:p>
    <w:p w14:paraId="1FA59B88" w14:textId="77777777" w:rsidR="00D2060E" w:rsidRDefault="00D2060E" w:rsidP="00CD0C18">
      <w:pPr>
        <w:jc w:val="right"/>
        <w:rPr>
          <w:sz w:val="28"/>
          <w:szCs w:val="28"/>
        </w:rPr>
      </w:pPr>
    </w:p>
    <w:p w14:paraId="01CC55FB" w14:textId="4F1C9CB6" w:rsidR="00CD0C18" w:rsidRPr="0057786E" w:rsidRDefault="00CD0C18" w:rsidP="00592FD4">
      <w:pPr>
        <w:ind w:firstLine="708"/>
        <w:jc w:val="both"/>
        <w:rPr>
          <w:sz w:val="28"/>
          <w:szCs w:val="28"/>
        </w:rPr>
      </w:pPr>
      <w:r w:rsidRPr="0057786E">
        <w:rPr>
          <w:sz w:val="28"/>
          <w:szCs w:val="28"/>
        </w:rPr>
        <w:t>Предложени</w:t>
      </w:r>
      <w:r w:rsidR="00592FD4">
        <w:rPr>
          <w:sz w:val="28"/>
          <w:szCs w:val="28"/>
        </w:rPr>
        <w:t>й</w:t>
      </w:r>
      <w:r w:rsidRPr="0057786E">
        <w:rPr>
          <w:sz w:val="28"/>
          <w:szCs w:val="28"/>
        </w:rPr>
        <w:t xml:space="preserve"> и возражений на муниципальный правовой акт не поступило.</w:t>
      </w:r>
    </w:p>
    <w:p w14:paraId="170B24B3" w14:textId="4CDA01C5" w:rsidR="00D26FD1" w:rsidRPr="007D06EF" w:rsidRDefault="0057786E" w:rsidP="007D06EF">
      <w:pPr>
        <w:jc w:val="both"/>
        <w:rPr>
          <w:bCs/>
          <w:sz w:val="28"/>
          <w:szCs w:val="28"/>
        </w:rPr>
      </w:pPr>
      <w:r w:rsidRPr="0057786E">
        <w:rPr>
          <w:sz w:val="28"/>
          <w:szCs w:val="28"/>
        </w:rPr>
        <w:t xml:space="preserve">Проект муниципального правового акта </w:t>
      </w:r>
      <w:r w:rsidR="007D06EF" w:rsidRPr="007D06EF">
        <w:rPr>
          <w:bCs/>
          <w:sz w:val="28"/>
          <w:szCs w:val="28"/>
        </w:rPr>
        <w:t>«О принятии новой редакции Устава внутригородского муниципального образования города федерального значения Санкт-Петербурга поселок Комарово»</w:t>
      </w:r>
      <w:r w:rsidR="007D06EF">
        <w:rPr>
          <w:bCs/>
          <w:sz w:val="28"/>
          <w:szCs w:val="28"/>
        </w:rPr>
        <w:t xml:space="preserve"> </w:t>
      </w:r>
      <w:r w:rsidRPr="0057786E">
        <w:rPr>
          <w:sz w:val="28"/>
          <w:szCs w:val="28"/>
        </w:rPr>
        <w:t>одобрен.</w:t>
      </w:r>
    </w:p>
    <w:p w14:paraId="0C9FB796" w14:textId="77777777" w:rsidR="00592FD4" w:rsidRDefault="00592FD4" w:rsidP="00592FD4">
      <w:pPr>
        <w:ind w:firstLine="708"/>
        <w:rPr>
          <w:sz w:val="28"/>
          <w:szCs w:val="28"/>
        </w:rPr>
      </w:pPr>
    </w:p>
    <w:p w14:paraId="2E213F2A" w14:textId="77777777" w:rsidR="00D2060E" w:rsidRPr="00D2060E" w:rsidRDefault="00D2060E" w:rsidP="00592FD4">
      <w:pPr>
        <w:spacing w:after="200" w:line="276" w:lineRule="auto"/>
        <w:ind w:firstLine="708"/>
        <w:rPr>
          <w:rFonts w:eastAsiaTheme="minorHAnsi"/>
          <w:sz w:val="28"/>
          <w:szCs w:val="28"/>
          <w:lang w:eastAsia="en-US"/>
        </w:rPr>
      </w:pPr>
      <w:r w:rsidRPr="00D2060E">
        <w:rPr>
          <w:rFonts w:eastAsiaTheme="minorHAnsi"/>
          <w:sz w:val="28"/>
          <w:szCs w:val="28"/>
          <w:lang w:eastAsia="en-US"/>
        </w:rPr>
        <w:t>Публичные слушания считать состоявшимися.</w:t>
      </w:r>
    </w:p>
    <w:p w14:paraId="4C80FA16" w14:textId="245603F3" w:rsidR="00D2060E" w:rsidRDefault="00D2060E" w:rsidP="00D2060E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14:paraId="12E2562D" w14:textId="1010A81C" w:rsidR="00D2060E" w:rsidRDefault="00D2060E" w:rsidP="00D2060E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14:paraId="6A0DF0A4" w14:textId="33D5C5CE" w:rsidR="00D2060E" w:rsidRDefault="00D2060E" w:rsidP="00D2060E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14:paraId="2B123DD7" w14:textId="75DB17F3" w:rsidR="00D2060E" w:rsidRDefault="00D2060E" w:rsidP="00D2060E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14:paraId="7132C3FA" w14:textId="43955404" w:rsidR="00D2060E" w:rsidRDefault="00D2060E" w:rsidP="00D2060E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14:paraId="52C50394" w14:textId="77777777" w:rsidR="00D2060E" w:rsidRPr="00D2060E" w:rsidRDefault="00D2060E" w:rsidP="00D2060E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14:paraId="0B06F0F1" w14:textId="77777777" w:rsidR="00D2060E" w:rsidRPr="00D2060E" w:rsidRDefault="00D2060E" w:rsidP="00D2060E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D2060E">
        <w:rPr>
          <w:rFonts w:eastAsiaTheme="minorHAnsi"/>
          <w:sz w:val="28"/>
          <w:szCs w:val="28"/>
          <w:lang w:eastAsia="en-US"/>
        </w:rPr>
        <w:t>Глава муниципального образования</w:t>
      </w:r>
      <w:r w:rsidRPr="00D2060E">
        <w:rPr>
          <w:rFonts w:eastAsiaTheme="minorHAnsi"/>
          <w:sz w:val="28"/>
          <w:szCs w:val="28"/>
          <w:lang w:eastAsia="en-US"/>
        </w:rPr>
        <w:tab/>
      </w:r>
      <w:r w:rsidRPr="00D2060E">
        <w:rPr>
          <w:rFonts w:eastAsiaTheme="minorHAnsi"/>
          <w:sz w:val="28"/>
          <w:szCs w:val="28"/>
          <w:lang w:eastAsia="en-US"/>
        </w:rPr>
        <w:tab/>
      </w:r>
      <w:r w:rsidRPr="00D2060E">
        <w:rPr>
          <w:rFonts w:eastAsiaTheme="minorHAnsi"/>
          <w:sz w:val="28"/>
          <w:szCs w:val="28"/>
          <w:lang w:eastAsia="en-US"/>
        </w:rPr>
        <w:tab/>
      </w:r>
      <w:r w:rsidRPr="00D2060E">
        <w:rPr>
          <w:rFonts w:eastAsiaTheme="minorHAnsi"/>
          <w:sz w:val="28"/>
          <w:szCs w:val="28"/>
          <w:lang w:eastAsia="en-US"/>
        </w:rPr>
        <w:tab/>
        <w:t>А.С. Журавская</w:t>
      </w:r>
    </w:p>
    <w:p w14:paraId="1E29369F" w14:textId="77777777" w:rsidR="00D2060E" w:rsidRPr="0057786E" w:rsidRDefault="00D2060E" w:rsidP="0057786E">
      <w:pPr>
        <w:rPr>
          <w:sz w:val="28"/>
          <w:szCs w:val="28"/>
        </w:rPr>
      </w:pPr>
    </w:p>
    <w:sectPr w:rsidR="00D2060E" w:rsidRPr="0057786E" w:rsidSect="00D26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C18"/>
    <w:rsid w:val="00005E97"/>
    <w:rsid w:val="00057B7B"/>
    <w:rsid w:val="00065112"/>
    <w:rsid w:val="000E04E9"/>
    <w:rsid w:val="0011358A"/>
    <w:rsid w:val="002B335D"/>
    <w:rsid w:val="0057786E"/>
    <w:rsid w:val="00592FD4"/>
    <w:rsid w:val="007D06EF"/>
    <w:rsid w:val="009E0CC7"/>
    <w:rsid w:val="00C576C3"/>
    <w:rsid w:val="00CC1598"/>
    <w:rsid w:val="00CD0C18"/>
    <w:rsid w:val="00CE259D"/>
    <w:rsid w:val="00CE5D4D"/>
    <w:rsid w:val="00D17E6B"/>
    <w:rsid w:val="00D2060E"/>
    <w:rsid w:val="00D26FD1"/>
    <w:rsid w:val="00E3408E"/>
    <w:rsid w:val="00ED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9D77D"/>
  <w15:docId w15:val="{5D952021-F26C-4D2A-8D3B-F5B1DA6F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06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5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92</Words>
  <Characters>529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Комарово Муниципальный Совет</cp:lastModifiedBy>
  <cp:revision>16</cp:revision>
  <cp:lastPrinted>2025-05-22T12:11:00Z</cp:lastPrinted>
  <dcterms:created xsi:type="dcterms:W3CDTF">2020-08-06T11:52:00Z</dcterms:created>
  <dcterms:modified xsi:type="dcterms:W3CDTF">2026-05-22T12:27:00Z</dcterms:modified>
</cp:coreProperties>
</file>