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c"/>
        <w:tblW w:w="101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64"/>
        <w:gridCol w:w="1899"/>
      </w:tblGrid>
      <w:tr w:rsidR="00B96992" w:rsidRPr="00B96992" w:rsidTr="00735FEA">
        <w:trPr>
          <w:trHeight w:val="1843"/>
          <w:jc w:val="center"/>
        </w:trPr>
        <w:tc>
          <w:tcPr>
            <w:tcW w:w="8264" w:type="dxa"/>
          </w:tcPr>
          <w:p w:rsidR="00B96992" w:rsidRPr="00B96992" w:rsidRDefault="00B96992" w:rsidP="00B96992">
            <w:pPr>
              <w:tabs>
                <w:tab w:val="left" w:pos="709"/>
              </w:tabs>
              <w:spacing w:before="240" w:after="120"/>
              <w:jc w:val="center"/>
              <w:rPr>
                <w:rFonts w:ascii="Times New Roman" w:eastAsia="Times New Roman" w:hAnsi="Times New Roman" w:cs="Times New Roman"/>
                <w:sz w:val="24"/>
                <w:szCs w:val="24"/>
                <w:lang w:eastAsia="ru-RU"/>
              </w:rPr>
            </w:pPr>
            <w:r w:rsidRPr="00B96992">
              <w:rPr>
                <w:rFonts w:ascii="Times New Roman" w:eastAsia="Times New Roman" w:hAnsi="Times New Roman" w:cs="Times New Roman"/>
                <w:sz w:val="18"/>
                <w:szCs w:val="24"/>
                <w:lang w:eastAsia="ru-RU"/>
              </w:rPr>
              <w:t>ВНУТРИГОРОДСКОЕ МУНИЦИПАЛЬНОЕ ОБРАЗОВАНИЕ ГОРОДА ФЕДЕРАЛЬНОГО ЗНАЧЕНИЯ САНКТ-ПЕТЕРБУРГА</w:t>
            </w:r>
            <w:r w:rsidRPr="00B96992">
              <w:rPr>
                <w:rFonts w:ascii="Times New Roman" w:eastAsia="Times New Roman" w:hAnsi="Times New Roman" w:cs="Times New Roman"/>
                <w:sz w:val="24"/>
                <w:szCs w:val="24"/>
                <w:lang w:eastAsia="ru-RU"/>
              </w:rPr>
              <w:br/>
            </w:r>
            <w:r w:rsidRPr="00B96992">
              <w:rPr>
                <w:rFonts w:ascii="Times New Roman" w:eastAsia="Times New Roman" w:hAnsi="Times New Roman" w:cs="Times New Roman"/>
                <w:sz w:val="18"/>
                <w:szCs w:val="24"/>
                <w:lang w:eastAsia="ru-RU"/>
              </w:rPr>
              <w:t>ПОСЕЛОК КОМАРОВО</w:t>
            </w:r>
          </w:p>
          <w:p w:rsidR="00B96992" w:rsidRPr="00B96992" w:rsidRDefault="00B96992" w:rsidP="00B96992">
            <w:pPr>
              <w:spacing w:after="60"/>
              <w:jc w:val="center"/>
              <w:rPr>
                <w:rFonts w:ascii="Times New Roman" w:eastAsia="Times New Roman" w:hAnsi="Times New Roman" w:cs="Times New Roman"/>
                <w:b/>
                <w:spacing w:val="50"/>
                <w:sz w:val="32"/>
                <w:szCs w:val="32"/>
                <w:lang w:eastAsia="ru-RU"/>
              </w:rPr>
            </w:pPr>
            <w:r w:rsidRPr="00B96992">
              <w:rPr>
                <w:rFonts w:ascii="Times New Roman" w:eastAsia="Times New Roman" w:hAnsi="Times New Roman" w:cs="Times New Roman"/>
                <w:b/>
                <w:spacing w:val="50"/>
                <w:sz w:val="32"/>
                <w:szCs w:val="32"/>
                <w:lang w:eastAsia="ru-RU"/>
              </w:rPr>
              <w:t>МУНИЦИПАЛЬНЫЙ СОВЕТ</w:t>
            </w:r>
          </w:p>
          <w:p w:rsidR="00B96992" w:rsidRPr="00B96992" w:rsidRDefault="00B96992" w:rsidP="00B96992">
            <w:pPr>
              <w:spacing w:after="120"/>
              <w:jc w:val="center"/>
              <w:rPr>
                <w:rFonts w:ascii="Times New Roman" w:eastAsia="Times New Roman" w:hAnsi="Times New Roman" w:cs="Times New Roman"/>
                <w:b/>
                <w:sz w:val="24"/>
                <w:lang w:eastAsia="ru-RU"/>
              </w:rPr>
            </w:pPr>
            <w:r w:rsidRPr="00B96992">
              <w:rPr>
                <w:rFonts w:ascii="Times New Roman" w:eastAsia="Times New Roman" w:hAnsi="Times New Roman" w:cs="Times New Roman"/>
                <w:b/>
                <w:sz w:val="24"/>
                <w:lang w:eastAsia="ru-RU"/>
              </w:rPr>
              <w:t>СЕДЬМОГО СОЗЫВА</w:t>
            </w:r>
          </w:p>
          <w:p w:rsidR="00B96992" w:rsidRPr="00B96992" w:rsidRDefault="00B96992" w:rsidP="00B96992">
            <w:pPr>
              <w:jc w:val="center"/>
              <w:rPr>
                <w:rFonts w:ascii="Times New Roman" w:eastAsia="Times New Roman" w:hAnsi="Times New Roman" w:cs="Times New Roman"/>
                <w:sz w:val="16"/>
                <w:lang w:eastAsia="ru-RU"/>
              </w:rPr>
            </w:pPr>
          </w:p>
        </w:tc>
        <w:tc>
          <w:tcPr>
            <w:tcW w:w="1899" w:type="dxa"/>
            <w:hideMark/>
          </w:tcPr>
          <w:p w:rsidR="00B96992" w:rsidRPr="00B96992" w:rsidRDefault="00B96992" w:rsidP="00B96992">
            <w:pPr>
              <w:tabs>
                <w:tab w:val="center" w:pos="4677"/>
                <w:tab w:val="right" w:pos="9355"/>
              </w:tabs>
              <w:jc w:val="center"/>
              <w:rPr>
                <w:rFonts w:ascii="Times New Roman" w:eastAsia="Times New Roman" w:hAnsi="Times New Roman" w:cs="Times New Roman"/>
                <w:sz w:val="24"/>
                <w:szCs w:val="24"/>
                <w:lang w:eastAsia="ru-RU"/>
              </w:rPr>
            </w:pPr>
            <w:r w:rsidRPr="00B96992">
              <w:rPr>
                <w:rFonts w:ascii="Times New Roman" w:eastAsia="Times New Roman" w:hAnsi="Times New Roman" w:cs="Times New Roman"/>
                <w:noProof/>
                <w:lang w:eastAsia="ru-RU"/>
              </w:rPr>
              <w:drawing>
                <wp:inline distT="0" distB="0" distL="0" distR="0">
                  <wp:extent cx="1066800" cy="1304925"/>
                  <wp:effectExtent l="0" t="0" r="0" b="9525"/>
                  <wp:docPr id="606239542" name="Рисунок 1" descr="Файл:Coat of Arms of Komarovo (St Petersbu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айл:Coat of Arms of Komarovo (St Petersburg).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6800" cy="1304925"/>
                          </a:xfrm>
                          <a:prstGeom prst="rect">
                            <a:avLst/>
                          </a:prstGeom>
                          <a:noFill/>
                          <a:ln>
                            <a:noFill/>
                          </a:ln>
                        </pic:spPr>
                      </pic:pic>
                    </a:graphicData>
                  </a:graphic>
                </wp:inline>
              </w:drawing>
            </w:r>
          </w:p>
        </w:tc>
      </w:tr>
    </w:tbl>
    <w:p w:rsidR="00B96992" w:rsidRPr="00B96992" w:rsidRDefault="00B96992" w:rsidP="00B96992">
      <w:pPr>
        <w:spacing w:after="120" w:line="240" w:lineRule="auto"/>
        <w:ind w:left="283"/>
        <w:jc w:val="center"/>
        <w:rPr>
          <w:rFonts w:ascii="Times New Roman" w:eastAsia="Times New Roman" w:hAnsi="Times New Roman" w:cs="Times New Roman"/>
          <w:b/>
          <w:kern w:val="0"/>
          <w:sz w:val="28"/>
          <w:szCs w:val="28"/>
          <w:lang w:eastAsia="ru-RU"/>
        </w:rPr>
      </w:pPr>
      <w:r w:rsidRPr="00B96992">
        <w:rPr>
          <w:rFonts w:ascii="Times New Roman" w:eastAsia="Times New Roman" w:hAnsi="Times New Roman" w:cs="Times New Roman"/>
          <w:b/>
          <w:kern w:val="0"/>
          <w:sz w:val="28"/>
          <w:szCs w:val="28"/>
          <w:lang w:eastAsia="ru-RU"/>
        </w:rPr>
        <w:t xml:space="preserve">  РЕШЕНИЕ</w:t>
      </w:r>
    </w:p>
    <w:p w:rsidR="00B96992" w:rsidRPr="00B96992" w:rsidRDefault="00B96992" w:rsidP="00B96992">
      <w:pPr>
        <w:tabs>
          <w:tab w:val="left" w:pos="6804"/>
        </w:tabs>
        <w:spacing w:after="120" w:line="240" w:lineRule="auto"/>
        <w:ind w:left="283" w:right="4820"/>
        <w:rPr>
          <w:rFonts w:ascii="Times New Roman" w:eastAsia="Times New Roman" w:hAnsi="Times New Roman" w:cs="Times New Roman"/>
          <w:b/>
          <w:kern w:val="0"/>
          <w:lang w:eastAsia="ru-RU"/>
        </w:rPr>
      </w:pPr>
    </w:p>
    <w:p w:rsidR="00B96992" w:rsidRPr="00B96992" w:rsidRDefault="00A54659" w:rsidP="00B96992">
      <w:pPr>
        <w:tabs>
          <w:tab w:val="left" w:pos="6804"/>
        </w:tabs>
        <w:spacing w:after="0" w:line="240" w:lineRule="auto"/>
        <w:ind w:right="4820"/>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01</w:t>
      </w:r>
      <w:r w:rsidR="00B96992" w:rsidRPr="00B96992">
        <w:rPr>
          <w:rFonts w:ascii="Times New Roman" w:eastAsia="Times New Roman" w:hAnsi="Times New Roman" w:cs="Times New Roman"/>
          <w:kern w:val="0"/>
          <w:sz w:val="28"/>
          <w:szCs w:val="28"/>
          <w:lang w:eastAsia="ru-RU"/>
        </w:rPr>
        <w:t xml:space="preserve"> </w:t>
      </w:r>
      <w:r>
        <w:rPr>
          <w:rFonts w:ascii="Times New Roman" w:eastAsia="Times New Roman" w:hAnsi="Times New Roman" w:cs="Times New Roman"/>
          <w:kern w:val="0"/>
          <w:sz w:val="28"/>
          <w:szCs w:val="28"/>
          <w:lang w:eastAsia="ru-RU"/>
        </w:rPr>
        <w:t>июня</w:t>
      </w:r>
      <w:r w:rsidR="00B96992" w:rsidRPr="00B96992">
        <w:rPr>
          <w:rFonts w:ascii="Times New Roman" w:eastAsia="Times New Roman" w:hAnsi="Times New Roman" w:cs="Times New Roman"/>
          <w:kern w:val="0"/>
          <w:sz w:val="28"/>
          <w:szCs w:val="28"/>
          <w:lang w:eastAsia="ru-RU"/>
        </w:rPr>
        <w:t xml:space="preserve"> 2026 года</w:t>
      </w:r>
      <w:r w:rsidR="00B96992" w:rsidRPr="00B96992">
        <w:rPr>
          <w:rFonts w:ascii="Times New Roman" w:eastAsia="Times New Roman" w:hAnsi="Times New Roman" w:cs="Times New Roman"/>
          <w:kern w:val="0"/>
          <w:sz w:val="28"/>
          <w:szCs w:val="28"/>
          <w:lang w:eastAsia="ru-RU"/>
        </w:rPr>
        <w:tab/>
      </w:r>
      <w:r w:rsidR="00B96992" w:rsidRPr="00B96992">
        <w:rPr>
          <w:rFonts w:ascii="Times New Roman" w:eastAsia="Times New Roman" w:hAnsi="Times New Roman" w:cs="Times New Roman"/>
          <w:kern w:val="0"/>
          <w:sz w:val="28"/>
          <w:szCs w:val="28"/>
          <w:lang w:eastAsia="ru-RU"/>
        </w:rPr>
        <w:tab/>
      </w:r>
      <w:r w:rsidR="00B96992" w:rsidRPr="00B96992">
        <w:rPr>
          <w:rFonts w:ascii="Times New Roman" w:eastAsia="Times New Roman" w:hAnsi="Times New Roman" w:cs="Times New Roman"/>
          <w:kern w:val="0"/>
          <w:sz w:val="28"/>
          <w:szCs w:val="28"/>
          <w:lang w:eastAsia="ru-RU"/>
        </w:rPr>
        <w:tab/>
      </w:r>
      <w:r w:rsidR="00B96992" w:rsidRPr="00B96992">
        <w:rPr>
          <w:rFonts w:ascii="Times New Roman" w:eastAsia="Times New Roman" w:hAnsi="Times New Roman" w:cs="Times New Roman"/>
          <w:kern w:val="0"/>
          <w:sz w:val="28"/>
          <w:szCs w:val="28"/>
          <w:lang w:eastAsia="ru-RU"/>
        </w:rPr>
        <w:tab/>
        <w:t xml:space="preserve">  № </w:t>
      </w:r>
      <w:r>
        <w:rPr>
          <w:rFonts w:ascii="Times New Roman" w:eastAsia="Times New Roman" w:hAnsi="Times New Roman" w:cs="Times New Roman"/>
          <w:kern w:val="0"/>
          <w:sz w:val="28"/>
          <w:szCs w:val="28"/>
          <w:lang w:eastAsia="ru-RU"/>
        </w:rPr>
        <w:t>5</w:t>
      </w:r>
      <w:r w:rsidR="00B96992" w:rsidRPr="00B96992">
        <w:rPr>
          <w:rFonts w:ascii="Times New Roman" w:eastAsia="Times New Roman" w:hAnsi="Times New Roman" w:cs="Times New Roman"/>
          <w:kern w:val="0"/>
          <w:sz w:val="28"/>
          <w:szCs w:val="28"/>
          <w:lang w:eastAsia="ru-RU"/>
        </w:rPr>
        <w:t>-</w:t>
      </w:r>
      <w:r>
        <w:rPr>
          <w:rFonts w:ascii="Times New Roman" w:eastAsia="Times New Roman" w:hAnsi="Times New Roman" w:cs="Times New Roman"/>
          <w:kern w:val="0"/>
          <w:sz w:val="28"/>
          <w:szCs w:val="28"/>
          <w:lang w:eastAsia="ru-RU"/>
        </w:rPr>
        <w:t>2</w:t>
      </w:r>
    </w:p>
    <w:p w:rsidR="00B96992" w:rsidRPr="00B96992" w:rsidRDefault="00B96992" w:rsidP="00B96992">
      <w:pPr>
        <w:spacing w:after="120" w:line="240" w:lineRule="auto"/>
        <w:ind w:left="283"/>
        <w:rPr>
          <w:rFonts w:ascii="Times New Roman" w:eastAsia="Times New Roman" w:hAnsi="Times New Roman" w:cs="Times New Roman"/>
          <w:kern w:val="0"/>
          <w:sz w:val="28"/>
          <w:szCs w:val="28"/>
          <w:lang w:eastAsia="ru-RU"/>
        </w:rPr>
      </w:pPr>
    </w:p>
    <w:p w:rsidR="00B96992" w:rsidRPr="00361F92" w:rsidRDefault="00B96992" w:rsidP="00B96992">
      <w:pPr>
        <w:spacing w:after="0" w:line="240" w:lineRule="auto"/>
        <w:jc w:val="both"/>
        <w:rPr>
          <w:rFonts w:ascii="Times New Roman" w:eastAsia="Times New Roman" w:hAnsi="Times New Roman" w:cs="Times New Roman"/>
          <w:bCs/>
          <w:i/>
          <w:iCs/>
          <w:kern w:val="0"/>
          <w:sz w:val="28"/>
          <w:szCs w:val="28"/>
          <w:lang w:eastAsia="ru-RU"/>
        </w:rPr>
      </w:pPr>
      <w:r w:rsidRPr="00B96992">
        <w:rPr>
          <w:rFonts w:ascii="Times New Roman" w:eastAsia="Times New Roman" w:hAnsi="Times New Roman" w:cs="Times New Roman"/>
          <w:bCs/>
          <w:i/>
          <w:iCs/>
          <w:kern w:val="0"/>
          <w:sz w:val="28"/>
          <w:szCs w:val="28"/>
          <w:lang w:eastAsia="ru-RU"/>
        </w:rPr>
        <w:t xml:space="preserve">      «О </w:t>
      </w:r>
      <w:r w:rsidRPr="00361F92">
        <w:rPr>
          <w:rFonts w:ascii="Times New Roman" w:eastAsia="Times New Roman" w:hAnsi="Times New Roman" w:cs="Times New Roman"/>
          <w:bCs/>
          <w:i/>
          <w:iCs/>
          <w:kern w:val="0"/>
          <w:sz w:val="28"/>
          <w:szCs w:val="28"/>
          <w:lang w:eastAsia="ru-RU"/>
        </w:rPr>
        <w:t xml:space="preserve">принятии </w:t>
      </w:r>
      <w:proofErr w:type="gramStart"/>
      <w:r w:rsidRPr="00B96992">
        <w:rPr>
          <w:rFonts w:ascii="Times New Roman" w:eastAsia="Times New Roman" w:hAnsi="Times New Roman" w:cs="Times New Roman"/>
          <w:bCs/>
          <w:i/>
          <w:iCs/>
          <w:kern w:val="0"/>
          <w:sz w:val="28"/>
          <w:szCs w:val="28"/>
          <w:lang w:eastAsia="ru-RU"/>
        </w:rPr>
        <w:t>Устав</w:t>
      </w:r>
      <w:r w:rsidRPr="00361F92">
        <w:rPr>
          <w:rFonts w:ascii="Times New Roman" w:eastAsia="Times New Roman" w:hAnsi="Times New Roman" w:cs="Times New Roman"/>
          <w:bCs/>
          <w:i/>
          <w:iCs/>
          <w:kern w:val="0"/>
          <w:sz w:val="28"/>
          <w:szCs w:val="28"/>
          <w:lang w:eastAsia="ru-RU"/>
        </w:rPr>
        <w:t>а</w:t>
      </w:r>
      <w:r w:rsidRPr="00B96992">
        <w:rPr>
          <w:rFonts w:ascii="Times New Roman" w:eastAsia="Times New Roman" w:hAnsi="Times New Roman" w:cs="Times New Roman"/>
          <w:bCs/>
          <w:i/>
          <w:iCs/>
          <w:kern w:val="0"/>
          <w:sz w:val="28"/>
          <w:szCs w:val="28"/>
          <w:lang w:eastAsia="ru-RU"/>
        </w:rPr>
        <w:t xml:space="preserve"> внутригородского муниципального образования города федерального значения Санкт-Петербурга</w:t>
      </w:r>
      <w:proofErr w:type="gramEnd"/>
      <w:r w:rsidRPr="00B96992">
        <w:rPr>
          <w:rFonts w:ascii="Times New Roman" w:eastAsia="Times New Roman" w:hAnsi="Times New Roman" w:cs="Times New Roman"/>
          <w:bCs/>
          <w:i/>
          <w:iCs/>
          <w:kern w:val="0"/>
          <w:sz w:val="28"/>
          <w:szCs w:val="28"/>
          <w:lang w:eastAsia="ru-RU"/>
        </w:rPr>
        <w:t xml:space="preserve"> поселок Комарово»</w:t>
      </w:r>
    </w:p>
    <w:p w:rsidR="00361F92" w:rsidRPr="00B96992" w:rsidRDefault="00361F92" w:rsidP="00B96992">
      <w:pPr>
        <w:spacing w:after="0" w:line="240" w:lineRule="auto"/>
        <w:jc w:val="both"/>
        <w:rPr>
          <w:rFonts w:ascii="Times New Roman" w:eastAsia="Times New Roman" w:hAnsi="Times New Roman" w:cs="Times New Roman"/>
          <w:bCs/>
          <w:i/>
          <w:iCs/>
          <w:kern w:val="0"/>
          <w:sz w:val="28"/>
          <w:szCs w:val="28"/>
          <w:lang w:eastAsia="ru-RU"/>
        </w:rPr>
      </w:pPr>
    </w:p>
    <w:p w:rsidR="00B96992" w:rsidRPr="00B96992" w:rsidRDefault="00B96992" w:rsidP="00B96992">
      <w:pPr>
        <w:spacing w:after="0" w:line="240" w:lineRule="auto"/>
        <w:rPr>
          <w:rFonts w:ascii="Times New Roman" w:eastAsia="Times New Roman" w:hAnsi="Times New Roman" w:cs="Times New Roman"/>
          <w:bCs/>
          <w:i/>
          <w:iCs/>
          <w:kern w:val="0"/>
          <w:sz w:val="28"/>
          <w:szCs w:val="28"/>
          <w:lang w:eastAsia="ru-RU"/>
        </w:rPr>
      </w:pPr>
      <w:r w:rsidRPr="00B96992">
        <w:rPr>
          <w:rFonts w:ascii="Times New Roman" w:eastAsia="Times New Roman" w:hAnsi="Times New Roman" w:cs="Times New Roman"/>
          <w:bCs/>
          <w:i/>
          <w:iCs/>
          <w:kern w:val="0"/>
          <w:sz w:val="28"/>
          <w:szCs w:val="28"/>
          <w:lang w:eastAsia="ru-RU"/>
        </w:rPr>
        <w:tab/>
      </w:r>
    </w:p>
    <w:p w:rsidR="002C3A44" w:rsidRPr="00361F92" w:rsidRDefault="002C3A44" w:rsidP="00B96992">
      <w:pPr>
        <w:tabs>
          <w:tab w:val="left" w:pos="6780"/>
        </w:tabs>
        <w:spacing w:after="0" w:line="240" w:lineRule="auto"/>
        <w:jc w:val="both"/>
        <w:rPr>
          <w:rFonts w:ascii="Times New Roman" w:hAnsi="Times New Roman" w:cs="Times New Roman"/>
          <w:sz w:val="28"/>
          <w:szCs w:val="28"/>
        </w:rPr>
      </w:pPr>
      <w:r w:rsidRPr="00361F92">
        <w:rPr>
          <w:rFonts w:ascii="Times New Roman" w:hAnsi="Times New Roman" w:cs="Times New Roman"/>
          <w:sz w:val="28"/>
          <w:szCs w:val="28"/>
        </w:rPr>
        <w:t xml:space="preserve">      </w:t>
      </w:r>
      <w:r w:rsidRPr="00361F92">
        <w:rPr>
          <w:rFonts w:ascii="Times New Roman" w:hAnsi="Times New Roman"/>
          <w:sz w:val="28"/>
          <w:szCs w:val="28"/>
        </w:rPr>
        <w:t xml:space="preserve">В целях приведения в соответствие с действующим законодательством </w:t>
      </w:r>
      <w:proofErr w:type="gramStart"/>
      <w:r w:rsidRPr="00361F92">
        <w:rPr>
          <w:rFonts w:ascii="Times New Roman" w:hAnsi="Times New Roman"/>
          <w:sz w:val="28"/>
          <w:szCs w:val="28"/>
        </w:rPr>
        <w:t>Устава  внутригородского муниципального образования города федерального значения Санкт-Петербурга</w:t>
      </w:r>
      <w:proofErr w:type="gramEnd"/>
      <w:r w:rsidRPr="00361F92">
        <w:rPr>
          <w:rFonts w:ascii="Times New Roman" w:hAnsi="Times New Roman"/>
          <w:sz w:val="28"/>
          <w:szCs w:val="28"/>
        </w:rPr>
        <w:t xml:space="preserve"> поселок Комарово</w:t>
      </w:r>
      <w:r w:rsidRPr="00361F92">
        <w:rPr>
          <w:rFonts w:ascii="Times New Roman" w:hAnsi="Times New Roman" w:cs="Times New Roman"/>
          <w:sz w:val="28"/>
          <w:szCs w:val="28"/>
        </w:rPr>
        <w:t xml:space="preserve"> Муниципальный Совет внутригородского муниципального образования Санкт-Петербурга поселок Комарово в соответствии со ст. 27  Закона Санкт-Петербурга от 05.12.2025 </w:t>
      </w:r>
      <w:r w:rsidR="00735FEA">
        <w:rPr>
          <w:rFonts w:ascii="Times New Roman" w:hAnsi="Times New Roman" w:cs="Times New Roman"/>
          <w:sz w:val="28"/>
          <w:szCs w:val="28"/>
        </w:rPr>
        <w:br/>
      </w:r>
      <w:r w:rsidRPr="00361F92">
        <w:rPr>
          <w:rFonts w:ascii="Times New Roman" w:hAnsi="Times New Roman" w:cs="Times New Roman"/>
          <w:sz w:val="28"/>
          <w:szCs w:val="28"/>
        </w:rPr>
        <w:t xml:space="preserve">№ 688-133 «Об организации местного самоуправления в единой системе публичной власти в Санкт-Петербурге», </w:t>
      </w:r>
      <w:r w:rsidR="005A5FB2">
        <w:rPr>
          <w:rFonts w:ascii="Times New Roman" w:eastAsia="Times New Roman" w:hAnsi="Times New Roman" w:cs="Times New Roman"/>
          <w:kern w:val="0"/>
          <w:sz w:val="28"/>
          <w:szCs w:val="28"/>
          <w:lang w:eastAsia="ru-RU"/>
        </w:rPr>
        <w:t>муниципальный совет</w:t>
      </w:r>
    </w:p>
    <w:p w:rsidR="00361F92" w:rsidRPr="00361F92" w:rsidRDefault="00361F92" w:rsidP="00B96992">
      <w:pPr>
        <w:tabs>
          <w:tab w:val="left" w:pos="6780"/>
        </w:tabs>
        <w:spacing w:after="0" w:line="240" w:lineRule="auto"/>
        <w:jc w:val="both"/>
        <w:rPr>
          <w:rFonts w:ascii="Times New Roman" w:hAnsi="Times New Roman" w:cs="Times New Roman"/>
          <w:sz w:val="28"/>
          <w:szCs w:val="28"/>
        </w:rPr>
      </w:pPr>
    </w:p>
    <w:p w:rsidR="002C3A44" w:rsidRPr="00361F92" w:rsidRDefault="002C3A44" w:rsidP="00B96992">
      <w:pPr>
        <w:tabs>
          <w:tab w:val="left" w:pos="6780"/>
        </w:tabs>
        <w:spacing w:after="0" w:line="240" w:lineRule="auto"/>
        <w:jc w:val="both"/>
        <w:rPr>
          <w:sz w:val="28"/>
          <w:szCs w:val="28"/>
        </w:rPr>
      </w:pPr>
    </w:p>
    <w:p w:rsidR="002C3A44" w:rsidRPr="00361F92" w:rsidRDefault="002C3A44" w:rsidP="002C3A44">
      <w:pPr>
        <w:tabs>
          <w:tab w:val="left" w:pos="6780"/>
        </w:tabs>
        <w:spacing w:after="0" w:line="240" w:lineRule="auto"/>
        <w:jc w:val="both"/>
        <w:rPr>
          <w:rFonts w:ascii="Times New Roman" w:eastAsia="Times New Roman" w:hAnsi="Times New Roman" w:cs="Times New Roman"/>
          <w:b/>
          <w:kern w:val="0"/>
          <w:sz w:val="28"/>
          <w:szCs w:val="28"/>
          <w:lang w:eastAsia="ru-RU"/>
        </w:rPr>
      </w:pPr>
      <w:r w:rsidRPr="00361F92">
        <w:rPr>
          <w:sz w:val="28"/>
          <w:szCs w:val="28"/>
        </w:rPr>
        <w:t xml:space="preserve"> </w:t>
      </w:r>
      <w:r w:rsidR="00B96992" w:rsidRPr="00B96992">
        <w:rPr>
          <w:rFonts w:ascii="Times New Roman" w:eastAsia="Times New Roman" w:hAnsi="Times New Roman" w:cs="Times New Roman"/>
          <w:b/>
          <w:kern w:val="0"/>
          <w:sz w:val="28"/>
          <w:szCs w:val="28"/>
          <w:lang w:eastAsia="ru-RU"/>
        </w:rPr>
        <w:t>РЕШИЛ:</w:t>
      </w:r>
      <w:r w:rsidR="00B96992" w:rsidRPr="00B96992">
        <w:rPr>
          <w:rFonts w:ascii="Times New Roman" w:eastAsia="Times New Roman" w:hAnsi="Times New Roman" w:cs="Times New Roman"/>
          <w:b/>
          <w:kern w:val="0"/>
          <w:sz w:val="28"/>
          <w:szCs w:val="28"/>
          <w:lang w:eastAsia="ru-RU"/>
        </w:rPr>
        <w:tab/>
      </w:r>
    </w:p>
    <w:p w:rsidR="002C3A44" w:rsidRPr="00361F92" w:rsidRDefault="002C3A44" w:rsidP="002C3A44">
      <w:pPr>
        <w:tabs>
          <w:tab w:val="left" w:pos="6780"/>
        </w:tabs>
        <w:spacing w:after="0" w:line="240" w:lineRule="auto"/>
        <w:jc w:val="both"/>
        <w:rPr>
          <w:rFonts w:ascii="Times New Roman" w:eastAsia="Times New Roman" w:hAnsi="Times New Roman" w:cs="Times New Roman"/>
          <w:b/>
          <w:kern w:val="0"/>
          <w:sz w:val="28"/>
          <w:szCs w:val="28"/>
          <w:lang w:eastAsia="ru-RU"/>
        </w:rPr>
      </w:pPr>
    </w:p>
    <w:p w:rsidR="002C3A44" w:rsidRPr="00E867E2" w:rsidRDefault="00B96992" w:rsidP="002C3A44">
      <w:pPr>
        <w:tabs>
          <w:tab w:val="left" w:pos="6780"/>
        </w:tabs>
        <w:spacing w:after="0" w:line="240" w:lineRule="auto"/>
        <w:jc w:val="both"/>
        <w:rPr>
          <w:rFonts w:ascii="Times New Roman" w:eastAsia="Times New Roman" w:hAnsi="Times New Roman" w:cs="Times New Roman"/>
          <w:b/>
          <w:kern w:val="0"/>
          <w:sz w:val="28"/>
          <w:szCs w:val="28"/>
          <w:lang w:eastAsia="ru-RU"/>
        </w:rPr>
      </w:pPr>
      <w:r w:rsidRPr="00E867E2">
        <w:rPr>
          <w:rFonts w:ascii="Times New Roman" w:eastAsia="Times New Roman" w:hAnsi="Times New Roman" w:cs="Times New Roman"/>
          <w:kern w:val="0"/>
          <w:sz w:val="28"/>
          <w:szCs w:val="28"/>
          <w:lang w:eastAsia="ru-RU"/>
        </w:rPr>
        <w:t xml:space="preserve">1. </w:t>
      </w:r>
      <w:r w:rsidR="002C3A44" w:rsidRPr="00E867E2">
        <w:rPr>
          <w:rFonts w:ascii="Times New Roman" w:hAnsi="Times New Roman" w:cs="Times New Roman"/>
          <w:sz w:val="28"/>
          <w:szCs w:val="28"/>
        </w:rPr>
        <w:t>Принять Устав внутригородского муниципального образования города федерального значения Санкт-Петербурга поселок Комарово, согласно Приложению № 1.</w:t>
      </w:r>
    </w:p>
    <w:p w:rsidR="00E867E2" w:rsidRPr="00E867E2" w:rsidRDefault="00361F92" w:rsidP="00E867E2">
      <w:pPr>
        <w:pStyle w:val="ad"/>
        <w:jc w:val="both"/>
        <w:rPr>
          <w:rFonts w:ascii="Times New Roman" w:hAnsi="Times New Roman"/>
          <w:sz w:val="28"/>
          <w:szCs w:val="28"/>
        </w:rPr>
      </w:pPr>
      <w:r w:rsidRPr="00E867E2">
        <w:rPr>
          <w:rFonts w:ascii="Times New Roman" w:eastAsia="Times New Roman" w:hAnsi="Times New Roman"/>
          <w:sz w:val="28"/>
          <w:szCs w:val="28"/>
          <w:lang w:eastAsia="ru-RU"/>
        </w:rPr>
        <w:t>2</w:t>
      </w:r>
      <w:r w:rsidR="00B96992" w:rsidRPr="00E867E2">
        <w:rPr>
          <w:rFonts w:ascii="Times New Roman" w:eastAsia="Times New Roman" w:hAnsi="Times New Roman"/>
          <w:sz w:val="28"/>
          <w:szCs w:val="28"/>
          <w:lang w:eastAsia="ru-RU"/>
        </w:rPr>
        <w:t xml:space="preserve">. </w:t>
      </w:r>
      <w:r w:rsidR="00E867E2">
        <w:rPr>
          <w:rFonts w:ascii="Times New Roman" w:eastAsia="Times New Roman" w:hAnsi="Times New Roman"/>
          <w:sz w:val="28"/>
          <w:szCs w:val="28"/>
          <w:lang w:eastAsia="ru-RU"/>
        </w:rPr>
        <w:t xml:space="preserve">  </w:t>
      </w:r>
      <w:r w:rsidR="007E334C" w:rsidRPr="00E867E2">
        <w:rPr>
          <w:rFonts w:ascii="Times New Roman" w:hAnsi="Times New Roman"/>
          <w:sz w:val="28"/>
          <w:szCs w:val="28"/>
        </w:rPr>
        <w:t>Настоящее решение подлежит официальному опубликованию после его государственной регистрации.</w:t>
      </w:r>
    </w:p>
    <w:p w:rsidR="007E334C" w:rsidRPr="00E867E2" w:rsidRDefault="00E867E2" w:rsidP="00E867E2">
      <w:pPr>
        <w:pStyle w:val="ad"/>
        <w:jc w:val="both"/>
        <w:rPr>
          <w:rFonts w:ascii="Times New Roman" w:hAnsi="Times New Roman"/>
          <w:sz w:val="28"/>
          <w:szCs w:val="28"/>
        </w:rPr>
      </w:pPr>
      <w:r w:rsidRPr="00E867E2">
        <w:rPr>
          <w:rFonts w:ascii="Times New Roman" w:hAnsi="Times New Roman"/>
          <w:sz w:val="28"/>
          <w:szCs w:val="28"/>
        </w:rPr>
        <w:t xml:space="preserve">3. </w:t>
      </w:r>
      <w:r>
        <w:rPr>
          <w:rFonts w:ascii="Times New Roman" w:hAnsi="Times New Roman"/>
          <w:sz w:val="28"/>
          <w:szCs w:val="28"/>
        </w:rPr>
        <w:t xml:space="preserve">   </w:t>
      </w:r>
      <w:r w:rsidR="007E334C" w:rsidRPr="00E867E2">
        <w:rPr>
          <w:rFonts w:ascii="Times New Roman" w:hAnsi="Times New Roman"/>
          <w:sz w:val="28"/>
          <w:szCs w:val="28"/>
        </w:rPr>
        <w:t>Настоящее решение вступает в силу после официального опубликования.</w:t>
      </w:r>
    </w:p>
    <w:p w:rsidR="007E334C" w:rsidRPr="00E867E2" w:rsidRDefault="007E334C" w:rsidP="00E867E2">
      <w:pPr>
        <w:pStyle w:val="a7"/>
        <w:numPr>
          <w:ilvl w:val="0"/>
          <w:numId w:val="27"/>
        </w:numPr>
        <w:autoSpaceDE w:val="0"/>
        <w:autoSpaceDN w:val="0"/>
        <w:adjustRightInd w:val="0"/>
        <w:spacing w:after="0" w:line="240" w:lineRule="auto"/>
        <w:ind w:left="0" w:firstLine="0"/>
        <w:jc w:val="both"/>
        <w:rPr>
          <w:rFonts w:ascii="Times New Roman" w:hAnsi="Times New Roman" w:cs="Times New Roman"/>
          <w:sz w:val="28"/>
          <w:szCs w:val="28"/>
        </w:rPr>
      </w:pPr>
      <w:proofErr w:type="gramStart"/>
      <w:r w:rsidRPr="00E867E2">
        <w:rPr>
          <w:rFonts w:ascii="Times New Roman" w:hAnsi="Times New Roman" w:cs="Times New Roman"/>
          <w:sz w:val="28"/>
          <w:szCs w:val="28"/>
        </w:rPr>
        <w:t>Контроль за</w:t>
      </w:r>
      <w:proofErr w:type="gramEnd"/>
      <w:r w:rsidRPr="00E867E2">
        <w:rPr>
          <w:rFonts w:ascii="Times New Roman" w:hAnsi="Times New Roman" w:cs="Times New Roman"/>
          <w:sz w:val="28"/>
          <w:szCs w:val="28"/>
        </w:rPr>
        <w:t xml:space="preserve"> исполнением настоящего решения возложить на главу муниципального образования, исполняющего полномочия председателя муниципального совета.</w:t>
      </w:r>
    </w:p>
    <w:p w:rsidR="007E334C" w:rsidRPr="00FD4FF4" w:rsidRDefault="007E334C" w:rsidP="007E334C">
      <w:pPr>
        <w:pStyle w:val="3"/>
        <w:jc w:val="both"/>
        <w:rPr>
          <w:rFonts w:ascii="Times New Roman" w:hAnsi="Times New Roman"/>
          <w:b/>
          <w:bCs/>
        </w:rPr>
      </w:pPr>
    </w:p>
    <w:p w:rsidR="007E334C" w:rsidRPr="00361F92" w:rsidRDefault="007E334C" w:rsidP="007E334C">
      <w:pPr>
        <w:pStyle w:val="ad"/>
        <w:jc w:val="both"/>
        <w:rPr>
          <w:rFonts w:ascii="Times New Roman" w:hAnsi="Times New Roman"/>
          <w:sz w:val="28"/>
          <w:szCs w:val="28"/>
        </w:rPr>
      </w:pPr>
      <w:r w:rsidRPr="00FD4FF4">
        <w:rPr>
          <w:rFonts w:ascii="Times New Roman" w:hAnsi="Times New Roman"/>
          <w:bCs/>
          <w:sz w:val="28"/>
          <w:szCs w:val="28"/>
        </w:rPr>
        <w:t xml:space="preserve">Глава муниципального образования         </w:t>
      </w:r>
      <w:r w:rsidRPr="00FD4FF4">
        <w:rPr>
          <w:rFonts w:ascii="Times New Roman" w:hAnsi="Times New Roman"/>
          <w:bCs/>
          <w:sz w:val="28"/>
          <w:szCs w:val="28"/>
        </w:rPr>
        <w:tab/>
      </w:r>
      <w:r w:rsidRPr="00FD4FF4">
        <w:rPr>
          <w:rFonts w:ascii="Times New Roman" w:hAnsi="Times New Roman"/>
          <w:bCs/>
          <w:sz w:val="28"/>
          <w:szCs w:val="28"/>
        </w:rPr>
        <w:tab/>
      </w:r>
      <w:r w:rsidRPr="00FD4FF4">
        <w:rPr>
          <w:rFonts w:ascii="Times New Roman" w:hAnsi="Times New Roman"/>
          <w:bCs/>
          <w:sz w:val="28"/>
          <w:szCs w:val="28"/>
        </w:rPr>
        <w:tab/>
        <w:t xml:space="preserve">      А.С. Журавская</w:t>
      </w:r>
    </w:p>
    <w:p w:rsidR="00361F92" w:rsidRPr="00361F92" w:rsidRDefault="00361F92" w:rsidP="00361F92">
      <w:pPr>
        <w:spacing w:after="0" w:line="240" w:lineRule="auto"/>
        <w:jc w:val="both"/>
        <w:rPr>
          <w:rFonts w:ascii="Times New Roman" w:eastAsia="Times New Roman" w:hAnsi="Times New Roman" w:cs="Times New Roman"/>
          <w:kern w:val="0"/>
          <w:sz w:val="28"/>
          <w:szCs w:val="28"/>
          <w:lang w:eastAsia="ru-RU"/>
        </w:rPr>
      </w:pPr>
    </w:p>
    <w:p w:rsidR="00361F92" w:rsidRDefault="00361F92" w:rsidP="00B96992">
      <w:pPr>
        <w:spacing w:after="0" w:line="240" w:lineRule="auto"/>
        <w:ind w:left="-284" w:firstLine="284"/>
        <w:jc w:val="both"/>
        <w:rPr>
          <w:rFonts w:ascii="Times New Roman" w:eastAsia="Times New Roman" w:hAnsi="Times New Roman" w:cs="Times New Roman"/>
          <w:kern w:val="0"/>
          <w:sz w:val="28"/>
          <w:szCs w:val="28"/>
          <w:lang w:eastAsia="ru-RU"/>
        </w:rPr>
      </w:pPr>
    </w:p>
    <w:p w:rsidR="00361F92" w:rsidRDefault="00361F92" w:rsidP="00B96992">
      <w:pPr>
        <w:spacing w:after="0" w:line="240" w:lineRule="auto"/>
        <w:ind w:left="-284" w:firstLine="284"/>
        <w:jc w:val="both"/>
        <w:rPr>
          <w:rFonts w:ascii="Times New Roman" w:eastAsia="Times New Roman" w:hAnsi="Times New Roman" w:cs="Times New Roman"/>
          <w:kern w:val="0"/>
          <w:sz w:val="28"/>
          <w:szCs w:val="28"/>
          <w:lang w:eastAsia="ru-RU"/>
        </w:rPr>
      </w:pPr>
    </w:p>
    <w:p w:rsidR="008824B6" w:rsidRDefault="008824B6" w:rsidP="00B96992">
      <w:pPr>
        <w:spacing w:after="0" w:line="240" w:lineRule="auto"/>
        <w:ind w:left="-284" w:firstLine="284"/>
        <w:jc w:val="both"/>
        <w:rPr>
          <w:rFonts w:ascii="Times New Roman" w:eastAsia="Times New Roman" w:hAnsi="Times New Roman" w:cs="Times New Roman"/>
          <w:kern w:val="0"/>
          <w:sz w:val="28"/>
          <w:szCs w:val="28"/>
          <w:lang w:eastAsia="ru-RU"/>
        </w:rPr>
      </w:pPr>
    </w:p>
    <w:p w:rsidR="00B96992" w:rsidRDefault="00B96992">
      <w:pPr>
        <w:rPr>
          <w:sz w:val="28"/>
          <w:szCs w:val="28"/>
        </w:rPr>
      </w:pPr>
    </w:p>
    <w:p w:rsidR="00450252" w:rsidRDefault="00450252">
      <w:pPr>
        <w:rPr>
          <w:sz w:val="28"/>
          <w:szCs w:val="28"/>
        </w:rPr>
      </w:pPr>
    </w:p>
    <w:p w:rsidR="00361F92" w:rsidRPr="008824B6" w:rsidRDefault="008824B6" w:rsidP="008824B6">
      <w:pPr>
        <w:jc w:val="right"/>
        <w:rPr>
          <w:rFonts w:ascii="Times New Roman" w:hAnsi="Times New Roman" w:cs="Times New Roman"/>
          <w:sz w:val="22"/>
          <w:szCs w:val="28"/>
        </w:rPr>
      </w:pPr>
      <w:r w:rsidRPr="008824B6">
        <w:rPr>
          <w:rFonts w:ascii="Times New Roman" w:hAnsi="Times New Roman" w:cs="Times New Roman"/>
          <w:sz w:val="22"/>
          <w:szCs w:val="28"/>
        </w:rPr>
        <w:lastRenderedPageBreak/>
        <w:t>Приложение №1</w:t>
      </w:r>
    </w:p>
    <w:p w:rsidR="00735FEA" w:rsidRDefault="00735FEA" w:rsidP="00361F92">
      <w:pPr>
        <w:spacing w:after="0" w:line="240" w:lineRule="auto"/>
        <w:jc w:val="right"/>
        <w:rPr>
          <w:rFonts w:ascii="Times New Roman" w:hAnsi="Times New Roman" w:cs="Times New Roman"/>
        </w:rPr>
      </w:pPr>
      <w:proofErr w:type="gramStart"/>
      <w:r>
        <w:rPr>
          <w:rFonts w:ascii="Times New Roman" w:hAnsi="Times New Roman" w:cs="Times New Roman"/>
        </w:rPr>
        <w:t>Принят</w:t>
      </w:r>
      <w:proofErr w:type="gramEnd"/>
      <w:r>
        <w:rPr>
          <w:rFonts w:ascii="Times New Roman" w:hAnsi="Times New Roman" w:cs="Times New Roman"/>
        </w:rPr>
        <w:t xml:space="preserve">  </w:t>
      </w:r>
    </w:p>
    <w:p w:rsidR="00361F92" w:rsidRPr="00361F92" w:rsidRDefault="00735FEA" w:rsidP="00361F92">
      <w:pPr>
        <w:spacing w:after="0" w:line="240" w:lineRule="auto"/>
        <w:jc w:val="right"/>
        <w:rPr>
          <w:rFonts w:ascii="Times New Roman" w:hAnsi="Times New Roman" w:cs="Times New Roman"/>
        </w:rPr>
      </w:pPr>
      <w:r>
        <w:rPr>
          <w:rFonts w:ascii="Times New Roman" w:hAnsi="Times New Roman" w:cs="Times New Roman"/>
        </w:rPr>
        <w:t>Решением</w:t>
      </w:r>
      <w:r w:rsidR="00361F92" w:rsidRPr="00361F92">
        <w:rPr>
          <w:rFonts w:ascii="Times New Roman" w:hAnsi="Times New Roman" w:cs="Times New Roman"/>
        </w:rPr>
        <w:t xml:space="preserve"> Муниципального совета № </w:t>
      </w:r>
      <w:r w:rsidR="00A54659">
        <w:rPr>
          <w:rFonts w:ascii="Times New Roman" w:hAnsi="Times New Roman" w:cs="Times New Roman"/>
        </w:rPr>
        <w:t>5-2</w:t>
      </w:r>
    </w:p>
    <w:p w:rsidR="00361F92" w:rsidRDefault="00361F92" w:rsidP="00361F92">
      <w:pPr>
        <w:spacing w:after="0" w:line="240" w:lineRule="auto"/>
        <w:jc w:val="right"/>
        <w:rPr>
          <w:rFonts w:ascii="Times New Roman" w:hAnsi="Times New Roman" w:cs="Times New Roman"/>
        </w:rPr>
      </w:pPr>
      <w:r w:rsidRPr="00361F92">
        <w:rPr>
          <w:rFonts w:ascii="Times New Roman" w:hAnsi="Times New Roman" w:cs="Times New Roman"/>
        </w:rPr>
        <w:t xml:space="preserve">от </w:t>
      </w:r>
      <w:r w:rsidR="00A54659">
        <w:rPr>
          <w:rFonts w:ascii="Times New Roman" w:hAnsi="Times New Roman" w:cs="Times New Roman"/>
        </w:rPr>
        <w:t>01</w:t>
      </w:r>
      <w:r w:rsidRPr="00361F92">
        <w:rPr>
          <w:rFonts w:ascii="Times New Roman" w:hAnsi="Times New Roman" w:cs="Times New Roman"/>
        </w:rPr>
        <w:t xml:space="preserve"> </w:t>
      </w:r>
      <w:r w:rsidR="00A54659">
        <w:rPr>
          <w:rFonts w:ascii="Times New Roman" w:hAnsi="Times New Roman" w:cs="Times New Roman"/>
        </w:rPr>
        <w:t>июня</w:t>
      </w:r>
      <w:r w:rsidRPr="00361F92">
        <w:rPr>
          <w:rFonts w:ascii="Times New Roman" w:hAnsi="Times New Roman" w:cs="Times New Roman"/>
        </w:rPr>
        <w:t xml:space="preserve"> 2026 года</w:t>
      </w:r>
    </w:p>
    <w:p w:rsidR="00735FEA" w:rsidRDefault="00735FEA" w:rsidP="00361F92">
      <w:pPr>
        <w:spacing w:after="0" w:line="240" w:lineRule="auto"/>
        <w:jc w:val="right"/>
        <w:rPr>
          <w:rFonts w:ascii="Times New Roman" w:hAnsi="Times New Roman" w:cs="Times New Roman"/>
        </w:rPr>
      </w:pPr>
    </w:p>
    <w:p w:rsidR="00735FEA" w:rsidRDefault="00735FEA" w:rsidP="00361F92">
      <w:pPr>
        <w:spacing w:after="0" w:line="240" w:lineRule="auto"/>
        <w:jc w:val="right"/>
        <w:rPr>
          <w:rFonts w:ascii="Times New Roman" w:hAnsi="Times New Roman" w:cs="Times New Roman"/>
        </w:rPr>
      </w:pPr>
      <w:r>
        <w:rPr>
          <w:rFonts w:ascii="Times New Roman" w:hAnsi="Times New Roman" w:cs="Times New Roman"/>
        </w:rPr>
        <w:t>Глава муниципального образования</w:t>
      </w:r>
    </w:p>
    <w:p w:rsidR="00735FEA" w:rsidRDefault="00735FEA" w:rsidP="00361F92">
      <w:pPr>
        <w:spacing w:after="0" w:line="240" w:lineRule="auto"/>
        <w:jc w:val="right"/>
        <w:rPr>
          <w:rFonts w:ascii="Times New Roman" w:hAnsi="Times New Roman" w:cs="Times New Roman"/>
        </w:rPr>
      </w:pPr>
      <w:proofErr w:type="spellStart"/>
      <w:r>
        <w:rPr>
          <w:rFonts w:ascii="Times New Roman" w:hAnsi="Times New Roman" w:cs="Times New Roman"/>
        </w:rPr>
        <w:t>___________А.С.Журавская</w:t>
      </w:r>
      <w:proofErr w:type="spellEnd"/>
    </w:p>
    <w:p w:rsidR="00361F92" w:rsidRDefault="00361F92" w:rsidP="00361F92">
      <w:pPr>
        <w:spacing w:after="0" w:line="240" w:lineRule="auto"/>
        <w:jc w:val="right"/>
        <w:rPr>
          <w:rFonts w:ascii="Times New Roman" w:hAnsi="Times New Roman" w:cs="Times New Roman"/>
        </w:rPr>
      </w:pPr>
    </w:p>
    <w:p w:rsidR="00361F92" w:rsidRDefault="00361F92" w:rsidP="00361F92">
      <w:pPr>
        <w:spacing w:after="0" w:line="240" w:lineRule="auto"/>
        <w:rPr>
          <w:rFonts w:ascii="Times New Roman" w:hAnsi="Times New Roman" w:cs="Times New Roman"/>
        </w:rPr>
      </w:pPr>
    </w:p>
    <w:p w:rsidR="00735FEA" w:rsidRDefault="00735FEA" w:rsidP="00361F92">
      <w:pPr>
        <w:spacing w:after="0" w:line="240" w:lineRule="auto"/>
        <w:jc w:val="center"/>
        <w:rPr>
          <w:rFonts w:ascii="Times New Roman" w:eastAsia="Calibri" w:hAnsi="Times New Roman" w:cs="Times New Roman"/>
          <w:b/>
          <w:bCs/>
          <w:kern w:val="0"/>
          <w:sz w:val="36"/>
          <w:szCs w:val="32"/>
        </w:rPr>
      </w:pPr>
    </w:p>
    <w:p w:rsidR="00735FEA" w:rsidRDefault="00735FEA" w:rsidP="00361F92">
      <w:pPr>
        <w:spacing w:after="0" w:line="240" w:lineRule="auto"/>
        <w:jc w:val="center"/>
        <w:rPr>
          <w:rFonts w:ascii="Times New Roman" w:eastAsia="Calibri" w:hAnsi="Times New Roman" w:cs="Times New Roman"/>
          <w:b/>
          <w:bCs/>
          <w:kern w:val="0"/>
          <w:sz w:val="36"/>
          <w:szCs w:val="32"/>
        </w:rPr>
      </w:pPr>
    </w:p>
    <w:p w:rsidR="00735FEA" w:rsidRDefault="00735FEA" w:rsidP="00361F92">
      <w:pPr>
        <w:spacing w:after="0" w:line="240" w:lineRule="auto"/>
        <w:jc w:val="center"/>
        <w:rPr>
          <w:rFonts w:ascii="Times New Roman" w:eastAsia="Calibri" w:hAnsi="Times New Roman" w:cs="Times New Roman"/>
          <w:b/>
          <w:bCs/>
          <w:kern w:val="0"/>
          <w:sz w:val="36"/>
          <w:szCs w:val="32"/>
        </w:rPr>
      </w:pPr>
    </w:p>
    <w:p w:rsidR="00735FEA" w:rsidRDefault="00735FEA" w:rsidP="00361F92">
      <w:pPr>
        <w:spacing w:after="0" w:line="240" w:lineRule="auto"/>
        <w:jc w:val="center"/>
        <w:rPr>
          <w:rFonts w:ascii="Times New Roman" w:eastAsia="Calibri" w:hAnsi="Times New Roman" w:cs="Times New Roman"/>
          <w:b/>
          <w:bCs/>
          <w:kern w:val="0"/>
          <w:sz w:val="36"/>
          <w:szCs w:val="32"/>
        </w:rPr>
      </w:pPr>
    </w:p>
    <w:p w:rsidR="00C67D3D" w:rsidRDefault="00C67D3D" w:rsidP="00361F92">
      <w:pPr>
        <w:spacing w:after="0" w:line="240" w:lineRule="auto"/>
        <w:jc w:val="center"/>
        <w:rPr>
          <w:rFonts w:ascii="Times New Roman" w:eastAsia="Calibri" w:hAnsi="Times New Roman" w:cs="Times New Roman"/>
          <w:b/>
          <w:bCs/>
          <w:kern w:val="0"/>
          <w:sz w:val="36"/>
          <w:szCs w:val="32"/>
        </w:rPr>
      </w:pPr>
    </w:p>
    <w:p w:rsidR="00361F92" w:rsidRPr="00361F92" w:rsidRDefault="00361F92" w:rsidP="00361F92">
      <w:pPr>
        <w:spacing w:after="0" w:line="240" w:lineRule="auto"/>
        <w:jc w:val="center"/>
        <w:rPr>
          <w:rFonts w:ascii="Times New Roman" w:eastAsia="Calibri" w:hAnsi="Times New Roman" w:cs="Times New Roman"/>
          <w:b/>
          <w:bCs/>
          <w:kern w:val="0"/>
          <w:sz w:val="36"/>
          <w:szCs w:val="32"/>
        </w:rPr>
      </w:pPr>
      <w:r w:rsidRPr="00361F92">
        <w:rPr>
          <w:rFonts w:ascii="Times New Roman" w:eastAsia="Calibri" w:hAnsi="Times New Roman" w:cs="Times New Roman"/>
          <w:b/>
          <w:bCs/>
          <w:kern w:val="0"/>
          <w:sz w:val="36"/>
          <w:szCs w:val="32"/>
        </w:rPr>
        <w:t>УСТАВ</w:t>
      </w:r>
    </w:p>
    <w:p w:rsidR="00361F92" w:rsidRPr="00361F92" w:rsidRDefault="00361F92" w:rsidP="00361F92">
      <w:pPr>
        <w:spacing w:after="0" w:line="240" w:lineRule="auto"/>
        <w:jc w:val="center"/>
        <w:rPr>
          <w:rFonts w:ascii="Times New Roman" w:eastAsia="Calibri" w:hAnsi="Times New Roman" w:cs="Times New Roman"/>
          <w:b/>
          <w:bCs/>
          <w:kern w:val="0"/>
          <w:sz w:val="32"/>
          <w:szCs w:val="32"/>
        </w:rPr>
      </w:pPr>
    </w:p>
    <w:p w:rsidR="00361F92" w:rsidRPr="00361F92" w:rsidRDefault="00361F92" w:rsidP="00361F92">
      <w:pPr>
        <w:spacing w:after="0" w:line="240" w:lineRule="auto"/>
        <w:jc w:val="center"/>
        <w:rPr>
          <w:rFonts w:ascii="Times New Roman" w:eastAsia="Calibri" w:hAnsi="Times New Roman" w:cs="Times New Roman"/>
          <w:b/>
          <w:bCs/>
          <w:kern w:val="0"/>
          <w:sz w:val="32"/>
          <w:szCs w:val="32"/>
        </w:rPr>
      </w:pPr>
      <w:r w:rsidRPr="00361F92">
        <w:rPr>
          <w:rFonts w:ascii="Times New Roman" w:eastAsia="Calibri" w:hAnsi="Times New Roman" w:cs="Times New Roman"/>
          <w:b/>
          <w:bCs/>
          <w:kern w:val="0"/>
          <w:sz w:val="32"/>
          <w:szCs w:val="32"/>
        </w:rPr>
        <w:t>ВНУТРИГОРОДСКОГО МУНИЦИПАЛЬНОГО</w:t>
      </w:r>
    </w:p>
    <w:p w:rsidR="00361F92" w:rsidRPr="00361F92" w:rsidRDefault="00361F92" w:rsidP="00361F92">
      <w:pPr>
        <w:spacing w:after="0" w:line="240" w:lineRule="auto"/>
        <w:jc w:val="center"/>
        <w:rPr>
          <w:rFonts w:ascii="Times New Roman" w:eastAsia="Calibri" w:hAnsi="Times New Roman" w:cs="Times New Roman"/>
          <w:b/>
          <w:kern w:val="0"/>
          <w:sz w:val="32"/>
          <w:szCs w:val="32"/>
        </w:rPr>
      </w:pPr>
      <w:r w:rsidRPr="00361F92">
        <w:rPr>
          <w:rFonts w:ascii="Times New Roman" w:eastAsia="Calibri" w:hAnsi="Times New Roman" w:cs="Times New Roman"/>
          <w:b/>
          <w:kern w:val="0"/>
          <w:sz w:val="32"/>
          <w:szCs w:val="32"/>
        </w:rPr>
        <w:t>ОБРАЗОВАНИЯ ГОРОДА ФЕДЕРАЛЬНОГО</w:t>
      </w:r>
    </w:p>
    <w:p w:rsidR="00361F92" w:rsidRPr="00361F92" w:rsidRDefault="00361F92" w:rsidP="00361F92">
      <w:pPr>
        <w:spacing w:after="0" w:line="240" w:lineRule="auto"/>
        <w:jc w:val="center"/>
        <w:rPr>
          <w:rFonts w:ascii="Times New Roman" w:eastAsia="Calibri" w:hAnsi="Times New Roman" w:cs="Times New Roman"/>
          <w:b/>
          <w:bCs/>
          <w:kern w:val="0"/>
          <w:sz w:val="32"/>
          <w:szCs w:val="32"/>
        </w:rPr>
      </w:pPr>
      <w:r w:rsidRPr="00361F92">
        <w:rPr>
          <w:rFonts w:ascii="Times New Roman" w:eastAsia="Calibri" w:hAnsi="Times New Roman" w:cs="Times New Roman"/>
          <w:b/>
          <w:kern w:val="0"/>
          <w:sz w:val="32"/>
          <w:szCs w:val="32"/>
        </w:rPr>
        <w:t xml:space="preserve">ЗНАЧЕНИЯ </w:t>
      </w:r>
      <w:r w:rsidRPr="00361F92">
        <w:rPr>
          <w:rFonts w:ascii="Times New Roman" w:eastAsia="Calibri" w:hAnsi="Times New Roman" w:cs="Times New Roman"/>
          <w:b/>
          <w:bCs/>
          <w:kern w:val="0"/>
          <w:sz w:val="32"/>
          <w:szCs w:val="32"/>
        </w:rPr>
        <w:t>САНКТ-ПЕТЕРБУРГА</w:t>
      </w:r>
    </w:p>
    <w:p w:rsidR="00361F92" w:rsidRPr="00361F92" w:rsidRDefault="00361F92" w:rsidP="00361F92">
      <w:pPr>
        <w:spacing w:after="0" w:line="240" w:lineRule="auto"/>
        <w:jc w:val="center"/>
        <w:rPr>
          <w:rFonts w:ascii="Times New Roman" w:eastAsia="Calibri" w:hAnsi="Times New Roman" w:cs="Times New Roman"/>
          <w:b/>
          <w:bCs/>
          <w:kern w:val="0"/>
          <w:sz w:val="32"/>
          <w:szCs w:val="32"/>
        </w:rPr>
      </w:pPr>
    </w:p>
    <w:p w:rsidR="00361F92" w:rsidRPr="00361F92" w:rsidRDefault="00361F92" w:rsidP="00361F92">
      <w:pPr>
        <w:spacing w:after="0" w:line="240" w:lineRule="auto"/>
        <w:jc w:val="center"/>
        <w:rPr>
          <w:rFonts w:ascii="Times New Roman" w:eastAsia="Calibri" w:hAnsi="Times New Roman" w:cs="Times New Roman"/>
          <w:b/>
          <w:bCs/>
          <w:kern w:val="0"/>
          <w:sz w:val="32"/>
          <w:szCs w:val="32"/>
        </w:rPr>
      </w:pPr>
      <w:r w:rsidRPr="00361F92">
        <w:rPr>
          <w:rFonts w:ascii="Times New Roman" w:eastAsia="Calibri" w:hAnsi="Times New Roman" w:cs="Times New Roman"/>
          <w:b/>
          <w:bCs/>
          <w:kern w:val="0"/>
          <w:sz w:val="32"/>
          <w:szCs w:val="32"/>
        </w:rPr>
        <w:t xml:space="preserve">ПОСЕЛОК </w:t>
      </w:r>
      <w:r w:rsidRPr="00361F92">
        <w:rPr>
          <w:rFonts w:ascii="Times New Roman" w:eastAsia="Calibri" w:hAnsi="Times New Roman" w:cs="Times New Roman"/>
          <w:b/>
          <w:kern w:val="0"/>
          <w:sz w:val="32"/>
        </w:rPr>
        <w:t>КОМАРОВО</w:t>
      </w:r>
    </w:p>
    <w:p w:rsidR="00361F92" w:rsidRDefault="00361F92"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Default="00735FEA" w:rsidP="00361F92">
      <w:pPr>
        <w:spacing w:after="0" w:line="240" w:lineRule="auto"/>
        <w:ind w:firstLine="709"/>
        <w:rPr>
          <w:rFonts w:ascii="Calibri" w:eastAsia="Calibri" w:hAnsi="Calibri" w:cs="Times New Roman"/>
          <w:kern w:val="0"/>
          <w:sz w:val="22"/>
          <w:szCs w:val="22"/>
        </w:rPr>
      </w:pPr>
    </w:p>
    <w:p w:rsidR="00735FEA" w:rsidRPr="00361F92" w:rsidRDefault="00735FEA" w:rsidP="00361F92">
      <w:pPr>
        <w:spacing w:after="0" w:line="240" w:lineRule="auto"/>
        <w:ind w:firstLine="709"/>
        <w:rPr>
          <w:rFonts w:ascii="Calibri" w:eastAsia="Calibri" w:hAnsi="Calibri" w:cs="Times New Roman"/>
          <w:kern w:val="0"/>
          <w:sz w:val="22"/>
          <w:szCs w:val="22"/>
        </w:rPr>
      </w:pPr>
    </w:p>
    <w:p w:rsidR="00361F92" w:rsidRPr="00361F92" w:rsidRDefault="00361F92" w:rsidP="00361F92">
      <w:pPr>
        <w:spacing w:after="0" w:line="240" w:lineRule="auto"/>
        <w:ind w:firstLine="709"/>
        <w:jc w:val="both"/>
        <w:rPr>
          <w:rFonts w:ascii="Times New Roman" w:eastAsia="Calibri" w:hAnsi="Times New Roman" w:cs="Times New Roman"/>
          <w:b/>
          <w:kern w:val="0"/>
          <w:sz w:val="22"/>
          <w:szCs w:val="22"/>
        </w:rPr>
      </w:pPr>
    </w:p>
    <w:p w:rsidR="00361F92" w:rsidRPr="00361F92" w:rsidRDefault="00361F92" w:rsidP="00361F92">
      <w:pPr>
        <w:spacing w:after="200" w:line="276" w:lineRule="auto"/>
        <w:jc w:val="center"/>
        <w:rPr>
          <w:rFonts w:ascii="Times New Roman" w:eastAsia="Calibri" w:hAnsi="Times New Roman" w:cs="Times New Roman"/>
          <w:b/>
          <w:kern w:val="0"/>
          <w:sz w:val="22"/>
          <w:szCs w:val="22"/>
        </w:rPr>
      </w:pPr>
      <w:r w:rsidRPr="00361F92">
        <w:rPr>
          <w:rFonts w:ascii="Times New Roman" w:eastAsia="Calibri" w:hAnsi="Times New Roman" w:cs="Times New Roman"/>
          <w:b/>
          <w:kern w:val="0"/>
          <w:sz w:val="22"/>
          <w:szCs w:val="22"/>
        </w:rPr>
        <w:t>Санкт-Петербург</w:t>
      </w:r>
    </w:p>
    <w:p w:rsidR="00735FEA" w:rsidRDefault="00735FEA" w:rsidP="00361F92">
      <w:pPr>
        <w:spacing w:after="0" w:line="240" w:lineRule="auto"/>
        <w:ind w:firstLine="709"/>
        <w:jc w:val="both"/>
        <w:rPr>
          <w:rFonts w:ascii="Times New Roman" w:eastAsia="Calibri" w:hAnsi="Times New Roman" w:cs="Times New Roman"/>
          <w:bCs/>
          <w:kern w:val="0"/>
        </w:rPr>
      </w:pPr>
    </w:p>
    <w:p w:rsidR="00753C68" w:rsidRPr="008617EC" w:rsidRDefault="00753C68" w:rsidP="00753C68">
      <w:pPr>
        <w:spacing w:after="0" w:line="240" w:lineRule="auto"/>
        <w:jc w:val="center"/>
        <w:rPr>
          <w:rFonts w:ascii="Times New Roman" w:hAnsi="Times New Roman"/>
          <w:b/>
          <w:sz w:val="28"/>
          <w:szCs w:val="28"/>
        </w:rPr>
      </w:pPr>
      <w:r w:rsidRPr="008617EC">
        <w:rPr>
          <w:rFonts w:ascii="Times New Roman" w:hAnsi="Times New Roman"/>
          <w:b/>
          <w:sz w:val="28"/>
          <w:szCs w:val="28"/>
        </w:rPr>
        <w:lastRenderedPageBreak/>
        <w:t xml:space="preserve">Устав </w:t>
      </w:r>
    </w:p>
    <w:p w:rsidR="00753C68" w:rsidRPr="008617EC" w:rsidRDefault="00753C68" w:rsidP="00753C68">
      <w:pPr>
        <w:spacing w:after="0" w:line="240" w:lineRule="auto"/>
        <w:jc w:val="center"/>
        <w:rPr>
          <w:rFonts w:ascii="Times New Roman" w:eastAsia="Calibri" w:hAnsi="Times New Roman" w:cs="Times New Roman"/>
          <w:b/>
          <w:bCs/>
          <w:kern w:val="0"/>
        </w:rPr>
      </w:pPr>
      <w:r w:rsidRPr="008617EC">
        <w:rPr>
          <w:rFonts w:ascii="Times New Roman" w:hAnsi="Times New Roman"/>
          <w:b/>
          <w:sz w:val="28"/>
          <w:szCs w:val="28"/>
        </w:rPr>
        <w:t>внутригородского муниципального образования города федерального значения Санкт-Петербурга поселок Комарово</w:t>
      </w:r>
    </w:p>
    <w:p w:rsidR="00753C68" w:rsidRDefault="00753C68" w:rsidP="00361F92">
      <w:pPr>
        <w:spacing w:after="0" w:line="240" w:lineRule="auto"/>
        <w:ind w:firstLine="709"/>
        <w:jc w:val="both"/>
        <w:rPr>
          <w:rFonts w:ascii="Times New Roman" w:eastAsia="Calibri" w:hAnsi="Times New Roman" w:cs="Times New Roman"/>
          <w:bCs/>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proofErr w:type="gramStart"/>
      <w:r w:rsidRPr="00361F92">
        <w:rPr>
          <w:rFonts w:ascii="Times New Roman" w:eastAsia="Calibri" w:hAnsi="Times New Roman" w:cs="Times New Roman"/>
          <w:bCs/>
          <w:kern w:val="0"/>
        </w:rPr>
        <w:t xml:space="preserve">Настоящий Устав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kern w:val="0"/>
        </w:rPr>
        <w:t>Комарово</w:t>
      </w:r>
      <w:r w:rsidRPr="00361F92">
        <w:rPr>
          <w:rFonts w:ascii="Times New Roman" w:eastAsia="Calibri" w:hAnsi="Times New Roman" w:cs="Times New Roman"/>
          <w:bCs/>
          <w:kern w:val="0"/>
        </w:rPr>
        <w:t xml:space="preserve"> (далее – Устав) </w:t>
      </w:r>
      <w:r w:rsidRPr="00361F92">
        <w:rPr>
          <w:rFonts w:ascii="Times New Roman" w:eastAsia="Times New Roman" w:hAnsi="Times New Roman" w:cs="Times New Roman"/>
          <w:bCs/>
          <w:kern w:val="0"/>
          <w:lang w:eastAsia="ar-SA"/>
        </w:rPr>
        <w:t>в соответствии с Конституцией Российской Федерации, общепризнанными принципами и нормами международного права, международными договорами Российской Федерации, Федеральным законом «Об общих принципах организации местного самоуправления в единой системе публичной власти» (далее - Федеральный закон), другими федеральными законами и Уставом Санкт-Петербурга и законами Санкт-Петербурга устанавливает принципы и порядок организации местного</w:t>
      </w:r>
      <w:proofErr w:type="gramEnd"/>
      <w:r w:rsidRPr="00361F92">
        <w:rPr>
          <w:rFonts w:ascii="Times New Roman" w:eastAsia="Times New Roman" w:hAnsi="Times New Roman" w:cs="Times New Roman"/>
          <w:bCs/>
          <w:kern w:val="0"/>
          <w:lang w:eastAsia="ar-SA"/>
        </w:rPr>
        <w:t xml:space="preserve"> самоуправления на территории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kern w:val="0"/>
        </w:rPr>
        <w:t>Комарово</w:t>
      </w:r>
      <w:r w:rsidRPr="00361F92">
        <w:rPr>
          <w:rFonts w:ascii="Times New Roman" w:eastAsia="Times New Roman" w:hAnsi="Times New Roman" w:cs="Times New Roman"/>
          <w:bCs/>
          <w:kern w:val="0"/>
          <w:lang w:eastAsia="ar-SA"/>
        </w:rPr>
        <w:t>, его правовые, территориальные, организационные, функциональные и экономические основы в единой системе публичной власти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center"/>
        <w:rPr>
          <w:rFonts w:ascii="Times New Roman" w:eastAsia="Calibri" w:hAnsi="Times New Roman" w:cs="Times New Roman"/>
          <w:b/>
          <w:bCs/>
          <w:kern w:val="0"/>
        </w:rPr>
      </w:pPr>
      <w:r w:rsidRPr="00361F92">
        <w:rPr>
          <w:rFonts w:ascii="Times New Roman" w:eastAsia="Calibri" w:hAnsi="Times New Roman" w:cs="Times New Roman"/>
          <w:b/>
          <w:bCs/>
          <w:kern w:val="0"/>
        </w:rPr>
        <w:t>Глава 1. ОБЩИЕ ПОЛОЖЕНИЯ</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bCs/>
          <w:kern w:val="0"/>
        </w:rPr>
        <w:t>Статья 1. Наименование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поселок Комарово (далее - муниципальное образование).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Сокращенное наименование муниципального образования – МО поселок Комарово.</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 xml:space="preserve">Допускается использование сокращенной формы наименования МО поселок </w:t>
      </w:r>
      <w:r w:rsidRPr="00361F92">
        <w:rPr>
          <w:rFonts w:ascii="Times New Roman" w:eastAsia="Calibri" w:hAnsi="Times New Roman" w:cs="Times New Roman"/>
          <w:kern w:val="0"/>
        </w:rPr>
        <w:t>Комарово</w:t>
      </w:r>
      <w:r w:rsidRPr="00361F92">
        <w:rPr>
          <w:rFonts w:ascii="Times New Roman" w:eastAsia="Calibri" w:hAnsi="Times New Roman" w:cs="Times New Roman"/>
          <w:bCs/>
          <w:kern w:val="0"/>
        </w:rPr>
        <w:t xml:space="preserve">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иных случаях, касающихся осуществления населением муниципального образования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bCs/>
          <w:kern w:val="0"/>
        </w:rPr>
        <w:t>Статья 2. Описание границ муниципального образования</w:t>
      </w:r>
    </w:p>
    <w:p w:rsidR="00361F92" w:rsidRPr="00361F92" w:rsidRDefault="00361F92" w:rsidP="00361F92">
      <w:pPr>
        <w:suppressAutoHyphens/>
        <w:spacing w:after="0" w:line="240" w:lineRule="auto"/>
        <w:jc w:val="both"/>
        <w:rPr>
          <w:rFonts w:ascii="Times New Roman" w:eastAsia="Times New Roman" w:hAnsi="Times New Roman" w:cs="Times New Roman"/>
          <w:kern w:val="0"/>
          <w:lang w:eastAsia="ar-SA"/>
        </w:rPr>
      </w:pPr>
      <w:r w:rsidRPr="00361F92">
        <w:rPr>
          <w:rFonts w:ascii="Times New Roman" w:eastAsia="Calibri" w:hAnsi="Times New Roman" w:cs="Times New Roman"/>
          <w:kern w:val="0"/>
          <w:szCs w:val="22"/>
        </w:rPr>
        <w:t xml:space="preserve">            1. </w:t>
      </w:r>
      <w:r w:rsidRPr="00361F92">
        <w:rPr>
          <w:rFonts w:ascii="Times New Roman" w:eastAsia="Times New Roman" w:hAnsi="Times New Roman" w:cs="Times New Roman"/>
          <w:kern w:val="0"/>
          <w:lang w:eastAsia="ar-SA"/>
        </w:rPr>
        <w:t>В соответствии с Законом Санкт-Петербурга от 25.07.2005 № 411-68 «О территориальном устройстве Санкт-Петербурга» т</w:t>
      </w:r>
      <w:r w:rsidRPr="00361F92">
        <w:rPr>
          <w:rFonts w:ascii="Times New Roman" w:eastAsia="Calibri" w:hAnsi="Times New Roman" w:cs="Times New Roman"/>
          <w:kern w:val="0"/>
          <w:szCs w:val="22"/>
        </w:rPr>
        <w:t xml:space="preserve">ерритория муниципального образования определяется границей, проходящей </w:t>
      </w:r>
      <w:r w:rsidRPr="00361F92">
        <w:rPr>
          <w:rFonts w:ascii="Times New Roman" w:eastAsia="Times New Roman" w:hAnsi="Times New Roman" w:cs="Times New Roman"/>
          <w:kern w:val="0"/>
          <w:lang w:eastAsia="ar-SA"/>
        </w:rPr>
        <w:t>от точки пересечения уреза воды берега Финского залива с западной границей квартала 63 Комаровского лесничества на северо-восток по западной границе квартала 63 Комаровского лесничества, пересекая Приморское шоссе, и далее на северо-восток по просеке до пересечения с Выборгским направлением железной дороги, далее на запад 160 м по северной стороне полосы отвода Выборгского направления железной дороги до западной границы квартала 57 Комаровского лесничества, далее на северо-восток по западным границам кварталов 57, 47, 35 и 21 Комаровского лесничества до Щучьего озера, далее на запад по урезу воды южного и западного берегов Щучьего озера до просеки между кварталами 11 и 12 Комаровского лесничества до границы с Выборгским районом Ленинградской области.</w:t>
      </w:r>
    </w:p>
    <w:p w:rsidR="00361F92" w:rsidRPr="00361F92" w:rsidRDefault="00361F92" w:rsidP="00361F92">
      <w:pPr>
        <w:suppressAutoHyphens/>
        <w:spacing w:after="0" w:line="240" w:lineRule="auto"/>
        <w:ind w:firstLine="709"/>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Далее граница идет по местной автодороге до Черного ручья, далее по оси Черного ручья, по оси Щучьего ручья и далее по оси Лесного ручья до мелиоративной канавы, расположенной в квартале 28 Комаровского лесничества.</w:t>
      </w:r>
    </w:p>
    <w:p w:rsidR="00361F92" w:rsidRPr="00361F92" w:rsidRDefault="00361F92" w:rsidP="00361F92">
      <w:pPr>
        <w:suppressAutoHyphens/>
        <w:spacing w:after="0" w:line="240" w:lineRule="auto"/>
        <w:ind w:firstLine="709"/>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 xml:space="preserve">Далее граница идет на юго-запад 530 м и на юго-восток 150 м по оси указанной мелиоративной канавы до просеки, являющейся продолжением на север Саперной улицы, далее на юго-запад по этой просеке, пересекая улицу Валиева, до улицы Танкистов, далее по восточной стороне Саперной улицы, пересекая Выборгское направление железной дороги, до переулка Связи, далее на юго-запад по оси переулка Связи и ее продолжению до Лермонтовского проспекта, далее на запад по оси Лермонтовского проспекта до </w:t>
      </w:r>
      <w:r w:rsidRPr="00361F92">
        <w:rPr>
          <w:rFonts w:ascii="Times New Roman" w:eastAsia="Times New Roman" w:hAnsi="Times New Roman" w:cs="Times New Roman"/>
          <w:kern w:val="0"/>
          <w:lang w:eastAsia="ar-SA"/>
        </w:rPr>
        <w:lastRenderedPageBreak/>
        <w:t>Приморского шоссе, далее на юго-запад, пересекая Приморское шоссе, по восточной границе квартала 67 Комаровского лесничества до Финского залива, далее на запад по урезу воды берега Финского залива до пересечения с западной границей квартала 63 Комаровского лесничества.</w:t>
      </w:r>
    </w:p>
    <w:p w:rsidR="00361F92" w:rsidRPr="00361F92" w:rsidRDefault="00361F92" w:rsidP="00361F92">
      <w:pPr>
        <w:spacing w:after="0" w:line="240" w:lineRule="auto"/>
        <w:ind w:firstLine="709"/>
        <w:jc w:val="both"/>
        <w:rPr>
          <w:rFonts w:ascii="Times New Roman" w:eastAsia="Calibri" w:hAnsi="Times New Roman" w:cs="Times New Roman"/>
          <w:kern w:val="0"/>
          <w:szCs w:val="22"/>
        </w:rPr>
      </w:pPr>
      <w:r w:rsidRPr="00361F92">
        <w:rPr>
          <w:rFonts w:ascii="Times New Roman" w:eastAsia="Calibri" w:hAnsi="Times New Roman" w:cs="Times New Roman"/>
          <w:kern w:val="0"/>
          <w:szCs w:val="22"/>
        </w:rPr>
        <w:t>2. Установление и изменение границ муниципальных образований, их преобразование осуществляются в порядке, установленном с учетом общих принципов организации местного самоуправления в единой системе публичной власти и особенностей организации местного самоуправления в субъектах Российской Федерации - городах федерального значения Законом Санкт-Петербурга от 05.12.2025 № 688-133 «Об организации местного самоуправления в единой системе публичной власти в Санкт-Петербурге» и Законом Санкт-Петербурга от 25.07.2005 № 411-68 «О территориальном устройстве Санкт-Петербурга», с учетом мнения населения соответствующих муниципальных образований, выраженного в форме, установленной Законом Санкт-Петербурга от 05.12.2025 № 688-133 «Об организации местного самоуправления в единой системе публичной власти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bCs/>
          <w:kern w:val="0"/>
        </w:rPr>
        <w:t>Статья 3. Официальные символы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Официальные символы муниципального образования подлежат государственной регистрации в порядке, установленном Указом Президента Российской Федерации от 21.03.1996 № 403 «О Государственном геральдическом регистре Российской Федерации»,</w:t>
      </w:r>
      <w:r w:rsidRPr="00361F92">
        <w:rPr>
          <w:rFonts w:ascii="Arial" w:eastAsia="Calibri" w:hAnsi="Arial" w:cs="Arial"/>
          <w:kern w:val="0"/>
          <w:sz w:val="20"/>
          <w:szCs w:val="20"/>
        </w:rPr>
        <w:t xml:space="preserve"> </w:t>
      </w:r>
      <w:r w:rsidRPr="00361F92">
        <w:rPr>
          <w:rFonts w:ascii="Times New Roman" w:eastAsia="Calibri" w:hAnsi="Times New Roman" w:cs="Times New Roman"/>
          <w:kern w:val="0"/>
        </w:rPr>
        <w:t>Распоряжением Президента Российской Федерации от 13.10.2003 № 471-рп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Официальные символы муниципального образования и порядок официального использования указанных символов устанавливаются решением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center"/>
        <w:rPr>
          <w:rFonts w:ascii="Times New Roman" w:eastAsia="Calibri" w:hAnsi="Times New Roman" w:cs="Times New Roman"/>
          <w:b/>
          <w:bCs/>
          <w:kern w:val="0"/>
        </w:rPr>
      </w:pPr>
      <w:r w:rsidRPr="00361F92">
        <w:rPr>
          <w:rFonts w:ascii="Times New Roman" w:eastAsia="Calibri" w:hAnsi="Times New Roman" w:cs="Times New Roman"/>
          <w:b/>
          <w:bCs/>
          <w:kern w:val="0"/>
        </w:rPr>
        <w:t>Глава 2. ВОПРОСЫ МЕСТНОГО ЗНАЧЕНИЯ</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bCs/>
          <w:kern w:val="0"/>
        </w:rPr>
        <w:t>Статья 4. Вопросы местного значения муниципального образования</w:t>
      </w:r>
      <w:bookmarkStart w:id="0" w:name="sub_13021"/>
    </w:p>
    <w:p w:rsidR="00361F92" w:rsidRPr="00361F92" w:rsidRDefault="00361F92" w:rsidP="00361F92">
      <w:pPr>
        <w:spacing w:after="0" w:line="240" w:lineRule="auto"/>
        <w:ind w:firstLine="709"/>
        <w:jc w:val="both"/>
        <w:rPr>
          <w:rFonts w:ascii="Times New Roman" w:eastAsia="Calibri" w:hAnsi="Times New Roman" w:cs="Times New Roman"/>
          <w:i/>
          <w:color w:val="FF0000"/>
          <w:kern w:val="0"/>
        </w:rPr>
      </w:pPr>
      <w:r w:rsidRPr="00361F92">
        <w:rPr>
          <w:rFonts w:ascii="Times New Roman" w:eastAsia="Calibri" w:hAnsi="Times New Roman" w:cs="Times New Roman"/>
          <w:bCs/>
          <w:kern w:val="0"/>
        </w:rPr>
        <w:t xml:space="preserve">1. </w:t>
      </w:r>
      <w:r w:rsidRPr="00361F92">
        <w:rPr>
          <w:rFonts w:ascii="Times New Roman" w:eastAsia="Calibri" w:hAnsi="Times New Roman" w:cs="Times New Roman"/>
          <w:kern w:val="0"/>
        </w:rPr>
        <w:t xml:space="preserve">К вопросам местного значения муниципального образования относятся: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принятие устава муниципального образования и внесение в него изменений и дополнений, издание муниципальных правовых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владение, пользование и распоряжение имуществом, находящимся в муниципальной собственности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6)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w:t>
      </w:r>
      <w:r w:rsidRPr="00361F92">
        <w:rPr>
          <w:rFonts w:ascii="Times New Roman" w:eastAsia="Calibri" w:hAnsi="Times New Roman" w:cs="Times New Roman"/>
          <w:kern w:val="0"/>
        </w:rPr>
        <w:lastRenderedPageBreak/>
        <w:t>среднесрочный или долгосрочный период, бюджетного прогноза муниципального образования на долгосрочный период, муниципальных программ;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земель и земельных участков, указанных в пункте 56</w:t>
      </w:r>
      <w:r w:rsidRPr="00361F92">
        <w:rPr>
          <w:rFonts w:ascii="Times New Roman" w:eastAsia="Calibri" w:hAnsi="Times New Roman" w:cs="Times New Roman"/>
          <w:color w:val="FF0000"/>
          <w:kern w:val="0"/>
        </w:rPr>
        <w:t xml:space="preserve"> </w:t>
      </w:r>
      <w:r w:rsidRPr="00361F92">
        <w:rPr>
          <w:rFonts w:ascii="Times New Roman" w:eastAsia="Calibri" w:hAnsi="Times New Roman" w:cs="Times New Roman"/>
          <w:kern w:val="0"/>
        </w:rPr>
        <w:t>настоящей статьи,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13) выдача разрешений на вступление в брак лицам, достигшим возраста шестнадцати лет, в порядке, установленном семейным законодательством;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15)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16)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17)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18)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пуаре, медовухи, а также розничную продажу пива, пивных напитков, сидра, пуаре, медовухи при оказании услуг общественного питания, о принятом муниципальном правовом акте об определении </w:t>
      </w:r>
      <w:r w:rsidRPr="00361F92">
        <w:rPr>
          <w:rFonts w:ascii="Times New Roman" w:eastAsia="Calibri" w:hAnsi="Times New Roman" w:cs="Times New Roman"/>
          <w:kern w:val="0"/>
        </w:rPr>
        <w:lastRenderedPageBreak/>
        <w:t>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19)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20)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22) осуществление защиты прав потребителей;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23) содействие развитию малого бизнеса на территории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24) содержание муниципальной информационной службы;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25)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26) формирование архивных фондов органов местного самоуправления, муниципальных предприятий и учреждений;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27)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28)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29) участие в профилактике терроризма и экстремизма, а также в минимизации и(или)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разработки и реализации муниципальных программ в области профилактики терроризма и экстремизма, а также минимизации и(или) ликвидации последствий их проявлений;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участия в мероприятиях по профилактике терроризма и экстремизма, а также по минимизации и(или)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направления предложений по вопросам участия в профилактике терроризма и экстремизма, а также в минимизации и(или) ликвидации последствий их проявлений в исполнительные органы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30) участие в организации и финансировании: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проведения оплачиваемых общественных работ;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ярмарок вакансий и учебных рабочих мест.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Участие в организации мероприятий, указанных в абзаце третьем настоящего подпункта, осуществляется в порядке, установленном Правительством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31) осуществление противодействия коррупции в пределах своих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33) назначение, выплата, перерасчет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34) назначение, выплата, перерасчет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к пенсии за стаж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35)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38) согласование границ зон экстренного оповещения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39) размещение информации о кадровом обеспечении органа местного самоуправления в соответствии с Федеральным законом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w:t>
      </w:r>
      <w:r w:rsidRPr="00361F92">
        <w:rPr>
          <w:rFonts w:ascii="Times New Roman" w:eastAsia="Calibri" w:hAnsi="Times New Roman" w:cs="Times New Roman"/>
          <w:kern w:val="0"/>
        </w:rPr>
        <w:lastRenderedPageBreak/>
        <w:t>Правительством Российской Федерации, и на официальном сайте органа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40)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41)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42)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44) организация и проведение местных и участие в организации и проведении городских праздничных и иных зрелищных мероприятий;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45) организация и проведение мероприятий по сохранению и развитию местных традиций и обрядов;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46)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47) проведение работ по военно-патриотическому воспитанию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48) организация и проведение досуговых мероприятий для жителей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49) организация благоустройства территории муниципального образования в соответствии с законодательством в сфере благоустройства, за исключением случаев, установленных в подпункте 49-3 настоящего пункта, включающая: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обеспечение проектирования благоустройства при размещении элементов благоустройства, указанных в абзацах 4-8 настоящего подпункта;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размещение, содержание, включая ремонт, ограждений декоративных, ограждений газонных, парковочных столбиков,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w:t>
      </w:r>
      <w:r w:rsidRPr="00361F92">
        <w:rPr>
          <w:rFonts w:ascii="Times New Roman" w:eastAsia="Calibri" w:hAnsi="Times New Roman" w:cs="Times New Roman"/>
          <w:kern w:val="0"/>
        </w:rPr>
        <w:lastRenderedPageBreak/>
        <w:t>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49-1) осуществление работ в сфере озеленения на территории муниципального образования, включающее: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49-2)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49-3)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w:t>
      </w:r>
      <w:proofErr w:type="gramStart"/>
      <w:r w:rsidRPr="00361F92">
        <w:rPr>
          <w:rFonts w:ascii="Times New Roman" w:eastAsia="Calibri" w:hAnsi="Times New Roman" w:cs="Times New Roman"/>
          <w:kern w:val="0"/>
        </w:rPr>
        <w:t>и(</w:t>
      </w:r>
      <w:proofErr w:type="gramEnd"/>
      <w:r w:rsidRPr="00361F92">
        <w:rPr>
          <w:rFonts w:ascii="Times New Roman" w:eastAsia="Calibri" w:hAnsi="Times New Roman" w:cs="Times New Roman"/>
          <w:kern w:val="0"/>
        </w:rPr>
        <w:t>или) пользовании граждан и юридических лиц, без проведения работ по их сохранению, в соответствии с законодательством в сфере благоустройства, включающая: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обеспечение проектирования благоустройства при размещении элементов благоустройства, указанных в абзаце шестом настоящего подпункта;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50)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51)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52)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комплексов, включающих земельные участки, здания, сооружения и иные объекты, предназначенные для осуществления погребения, оказания услуг, связанных с погребением, а также содержания мест погребения (далее - кладбища);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53) обеспечение сохранности воинских захоронений, расположенных вне земельных участков, входящих в состав кладбищ;</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54) восстановление пришедших в негодность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55) размещение и содержание наружной информации в части указателей, информационных щитов и стендов;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56) текущий ремонт и содержание дорог, расположенных в пределах границ муниципального образования, в соответствии с перечнем, утвержденным Правительством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57) осуществление мероприятий, указанных в подпункте 11, 49, 49-2,50 части 1 настоящей статьи, в отношении расположенных в границах муниципального образования земельных участков, находящихся в государственной собственности Санкт-Петербурга, а также земель и земельных участков, государственная собственность на которые не разграничена, за исключением территорий городских лесов, особо охраняемых природных территорий регионального значения, территорий зеленых насаждений общего пользования городского значения, местного значения и резерва озеленения, территорий зеленых насаждений, выполняющих специальные функции, поверхностных водных объектов, пляжей, автомобильных дорог регионального и федерального значения, земельных участков, на которых расположены объекты капитального строительства, земельных участков, находящихся во владении физических и юридических лиц.</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w:t>
      </w:r>
      <w:proofErr w:type="gramStart"/>
      <w:r w:rsidRPr="00361F92">
        <w:rPr>
          <w:rFonts w:ascii="Times New Roman" w:eastAsia="Calibri" w:hAnsi="Times New Roman" w:cs="Times New Roman"/>
          <w:kern w:val="0"/>
        </w:rPr>
        <w:t>и(</w:t>
      </w:r>
      <w:proofErr w:type="gramEnd"/>
      <w:r w:rsidRPr="00361F92">
        <w:rPr>
          <w:rFonts w:ascii="Times New Roman" w:eastAsia="Calibri" w:hAnsi="Times New Roman" w:cs="Times New Roman"/>
          <w:kern w:val="0"/>
        </w:rPr>
        <w:t>или) дополнений в Закон Санкт-Петербурга от 23.09.2009 № 420-79 «Об организации местного самоуправления в Санкт-Петербурге» и настоящий Устав.</w:t>
      </w:r>
    </w:p>
    <w:bookmarkEnd w:id="0"/>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center"/>
        <w:rPr>
          <w:rFonts w:ascii="Times New Roman" w:eastAsia="Calibri" w:hAnsi="Times New Roman" w:cs="Times New Roman"/>
          <w:b/>
          <w:bCs/>
          <w:kern w:val="0"/>
        </w:rPr>
      </w:pPr>
      <w:r w:rsidRPr="00361F92">
        <w:rPr>
          <w:rFonts w:ascii="Times New Roman" w:eastAsia="Calibri" w:hAnsi="Times New Roman" w:cs="Times New Roman"/>
          <w:b/>
          <w:bCs/>
          <w:kern w:val="0"/>
        </w:rPr>
        <w:t>ГЛАВА 3. ФУНКЦИОНАЛЬНЫЕ ОСНОВЫ ОРГАНИЗАЦИИ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 Осуществление органами местного самоуправления отдельных государственных полномочий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1. Санкт-Петербург вправе передавать органам местного самоуправления осуществление отдельных государственных полномочий Санкт-Петербурга, осуществляемых Санкт-Петербургом на территории соответствующих муниципальных образований, в соответствии с Федеральным законом и Федеральным законом «Об общих принципах организации публичной власти в субъектах Российской Федерации», </w:t>
      </w:r>
      <w:r w:rsidRPr="00361F92">
        <w:rPr>
          <w:rFonts w:ascii="Times New Roman" w:eastAsia="Calibri" w:hAnsi="Times New Roman" w:cs="Times New Roman"/>
          <w:kern w:val="0"/>
        </w:rPr>
        <w:lastRenderedPageBreak/>
        <w:t>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Органы местного самоуправления несут ответственность за осуществление переданных полномочий Санкт-Петербурга в пределах субвенций, предоставленных местным бюджетам в целях финансового обеспечения осуществления соответствующих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6. Порядок наделения органов местного самоуправления отдельными государственными полномочиями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Финансовое обеспечение осуществления переданных отдельных государственных полномочий Санкт-Петербурга осуществляется за счет субвенций из бюджета Санкт-Петербурга.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Санкт-Петербурга в случаях и порядке, которые предусмотрены настоящим Уставом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Органы государственной власти Санкт-Петербурга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Санкт-Петербурга, а также за использованием предоставленного на эти цели имущества.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В случае выявления нарушений требований </w:t>
      </w:r>
      <w:proofErr w:type="gramStart"/>
      <w:r w:rsidRPr="00361F92">
        <w:rPr>
          <w:rFonts w:ascii="Times New Roman" w:eastAsia="Calibri" w:hAnsi="Times New Roman" w:cs="Times New Roman"/>
          <w:kern w:val="0"/>
        </w:rPr>
        <w:t>законов по вопросам</w:t>
      </w:r>
      <w:proofErr w:type="gramEnd"/>
      <w:r w:rsidRPr="00361F92">
        <w:rPr>
          <w:rFonts w:ascii="Times New Roman" w:eastAsia="Calibri" w:hAnsi="Times New Roman" w:cs="Times New Roman"/>
          <w:kern w:val="0"/>
        </w:rPr>
        <w:t xml:space="preserve"> осуществления органами местного самоуправления или должностными лицами местного самоуправления отдельных государственных полномочий Санкт-Петербурга соответствующие полномочия могут быть изъяты в порядке, предусмотренном Федеральным законом и Законом Санкт-Петербурга от 05.12.2025 № 688-133 «Об организации местного самоуправления в единой системе публичной власти в Санкт-Петербурге». Уполномоченные государственные органы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 в соответствии с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7. Порядок изъятия у органов местного самоуправления отдельных государственных полномочий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Изъятие переданных органам местного самоуправления отдельных государственных полномочий Санкт-Петербурга осуществляется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Законы Санкт-Петербурга, предусматривающие изъятие переданных органам местного самоуправления отдельных государственных полномочий Санкт-Петербурга, вступают в силу с начала очередного финансового года.</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8. Участие органов местного самоуправления в осуществлении не переданных им государственных полномочий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По вопросам осуществления органами местного самоуправления отдельных государственных полномочий Санкт-Петербурга исполнительные органы </w:t>
      </w:r>
      <w:r w:rsidRPr="00361F92">
        <w:rPr>
          <w:rFonts w:ascii="Times New Roman" w:eastAsia="Calibri" w:hAnsi="Times New Roman" w:cs="Times New Roman"/>
          <w:kern w:val="0"/>
        </w:rPr>
        <w:lastRenderedPageBreak/>
        <w:t>государственной власти Санкт-Петербурга в случаях, установленных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9. Временное осуществление отдельных полномочий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Временное осуществление отдельных полномочий органов местного самоуправления исполнительными органами государственной власти Санкт-Петербурга осуществляется в случаях и порядке, предусмотренных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center"/>
        <w:rPr>
          <w:rFonts w:ascii="Times New Roman" w:eastAsia="Calibri" w:hAnsi="Times New Roman" w:cs="Times New Roman"/>
          <w:b/>
          <w:kern w:val="0"/>
        </w:rPr>
      </w:pPr>
      <w:r w:rsidRPr="00361F92">
        <w:rPr>
          <w:rFonts w:ascii="Times New Roman" w:eastAsia="Calibri" w:hAnsi="Times New Roman" w:cs="Times New Roman"/>
          <w:b/>
          <w:bCs/>
          <w:kern w:val="0"/>
        </w:rPr>
        <w:t xml:space="preserve">Глава 4. </w:t>
      </w:r>
      <w:r w:rsidRPr="00361F92">
        <w:rPr>
          <w:rFonts w:ascii="Times New Roman" w:eastAsia="Calibri" w:hAnsi="Times New Roman" w:cs="Times New Roman"/>
          <w:b/>
          <w:kern w:val="0"/>
        </w:rPr>
        <w:t>НЕПОСРЕДСТВЕННОЕ ОСУЩЕСТВЛЕНИЕ НАСЕЛЕНИЕМ МЕСТНОГО САМОУПРАВЛЕНИЯ И УЧАСТИЕ НАСЕЛЕНИЯ В ОСУЩЕСТВЛЕНИИ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10. Формы непосредственного осуществления населением местного самоуправления и участие населения в осуществлении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Местное самоуправление в Санкт-Петербурге осуществляется гражданами непосредственно через местный референдум, муниципальные выборы, сход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К формам участия населения в осуществлении местного самоуправления относятся: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опрос;</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публичные слушания, общественные обсуждения;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собрание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инициативные проекты;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территориальное общественное самоуправление.</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11. Местный референдум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Местный референдум проводится в целях решения непосредственно населением вопросов непосредственного обеспечения жизнедеятельности населения по решению муниципального совета муниципального образования, принимаемому им по инициативе, выдвинутой гражданами Российской Федерации, имеющими право на участие в местном референдуме;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которые установлены федеральным законом; по инициативе муниципального совета муниципального образования и главы местной администрации муниципального образования, выдвинутой ими совместно. Порядок назначения и проведения местного референдума, принятия решения на местном референдуме определяется в соответствии с федеральными законами и законом Санкт-Петербурга о местном референдуме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12. Муниципальные выборы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Муниципальные выборы проводятся в целях избрания депутатов муниципального совета муниципального образования на основе всеобщего равного и прямого избирательного права при тайном голосовании.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Муниципальные выборы проводятся на основе мажоритарной избирательной системы по одному многомандатному избирательному округу, образованному в границах муниципального образования, при которой избранным считается кандидат в депутаты (далее - кандидат), набравший установленное </w:t>
      </w:r>
      <w:hyperlink r:id="rId9" w:history="1">
        <w:r w:rsidRPr="00361F92">
          <w:rPr>
            <w:rFonts w:ascii="Times New Roman" w:eastAsia="Calibri" w:hAnsi="Times New Roman" w:cs="Times New Roman"/>
            <w:kern w:val="0"/>
          </w:rPr>
          <w:t>Законом</w:t>
        </w:r>
      </w:hyperlink>
      <w:r w:rsidRPr="00361F92">
        <w:rPr>
          <w:rFonts w:ascii="Times New Roman" w:eastAsia="Calibri" w:hAnsi="Times New Roman" w:cs="Times New Roman"/>
          <w:kern w:val="0"/>
        </w:rPr>
        <w:t xml:space="preserve"> Санкт-Петербурга от 26.05.2014 № 303-46 «О выборах депутатов муниципальных советов внутригородских муниципальных образований» большинство голосов (далее - Закон Санкт-Петербурга от 26.05.2014 № 303-46).</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2. Муниципальные выборы назначаются муниципальным советом муниципального образования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принятым в соответствии с ним Законом</w:t>
      </w:r>
      <w:r w:rsidRPr="00361F92">
        <w:rPr>
          <w:rFonts w:ascii="Arial" w:eastAsia="Calibri" w:hAnsi="Arial" w:cs="Arial"/>
          <w:kern w:val="0"/>
          <w:sz w:val="20"/>
          <w:szCs w:val="20"/>
        </w:rPr>
        <w:t xml:space="preserve"> </w:t>
      </w:r>
      <w:r w:rsidRPr="00361F92">
        <w:rPr>
          <w:rFonts w:ascii="Times New Roman" w:eastAsia="Calibri" w:hAnsi="Times New Roman" w:cs="Times New Roman"/>
          <w:kern w:val="0"/>
        </w:rPr>
        <w:t>Санкт-Петербурга от 26.05.2014 № 303-46 «О выборах депутатов муниципальных советов внутригородских муниципальных образований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Итоги муниципальных выборов подлежат официальному опубликованию.</w:t>
      </w:r>
    </w:p>
    <w:p w:rsidR="00361F92" w:rsidRPr="00361F92" w:rsidRDefault="00361F92" w:rsidP="00361F92">
      <w:pPr>
        <w:spacing w:after="0" w:line="240" w:lineRule="auto"/>
        <w:ind w:firstLine="709"/>
        <w:jc w:val="both"/>
        <w:rPr>
          <w:rFonts w:ascii="Times New Roman" w:eastAsia="Calibri" w:hAnsi="Times New Roman" w:cs="Times New Roman"/>
          <w:b/>
          <w:bCs/>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13. Сход граждан</w:t>
      </w:r>
    </w:p>
    <w:p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Сход граждан может проводиться на территории муниципального образования или на части территории муниципального образования по вопросу выявления мнения граждан о поддержке инициативного проекта.</w:t>
      </w:r>
    </w:p>
    <w:p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Сход граждан может созываться главой муниципального образования либо муниципальным советом муниципального образования, в том числе по инициативе группы жителей соответствующей части территории муниципального образования численностью не менее 10 человек.</w:t>
      </w:r>
    </w:p>
    <w:p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Проведение схода граждан обеспечивается главой муниципального образования.</w:t>
      </w:r>
    </w:p>
    <w:p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Критерии определения границ части территории населенного пункта, входящего в состав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Решения, принятые на сходе граждан, подлежат официальному опубликованию.</w:t>
      </w:r>
    </w:p>
    <w:p w:rsidR="00361F92" w:rsidRPr="00361F92" w:rsidRDefault="00361F92" w:rsidP="00361F92">
      <w:pPr>
        <w:autoSpaceDE w:val="0"/>
        <w:autoSpaceDN w:val="0"/>
        <w:adjustRightInd w:val="0"/>
        <w:spacing w:after="0" w:line="240" w:lineRule="auto"/>
        <w:ind w:firstLine="709"/>
        <w:contextualSpacing/>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14. Опрос</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Опрос граждан может проводиться на всей территории муниципального образования или на части территории муниципального образования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Санкт-Петербурга в части осуществления полномочий по решению вопросов установления общих принципов организации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 опросе граждан имеют право участвовать жители муниципального образования, обладающие избирательным правом.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Опрос граждан проводится по инициативе: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муниципального совета муниципального образования, главы муниципального образования или главы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органов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5. Порядок назначения и проведения опроса граждан определяется нормативными правовыми актами муниципального совета муниципального образования в соответствии с Законом Санкт-Петербурга от 05.12.2025 № 688-133 «Об организации местного самоуправления в единой системе публичной власти в Санкт-Петербурге».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Решение о назначении опроса граждан должно быть принято муниципальным советом муниципального образования в течение трех месяцев с момента поступления инициативы проведения опроса граждан, предусмотренной пунктом 4 настоящей статьи.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Требования к содержанию решения устанавливаются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Финансирование мероприятий, связанных с подготовкой и проведением опроса граждан, осуществляется: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за счет средств бюджета Санкт-Петербурга - при проведении опроса по инициативе органов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Результаты опроса носят рекомендательный характер.</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Результаты опроса подлежат обнародованию.</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15. Публичные слушания, общественные обсуждения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На публичные слушания должны выноситься: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Санкт-Петербурга или законов Санкт-Петербурга в целях приведения данного устава в соответствие с этими нормативными правовыми актами;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проект местного бюджета и отчет о его исполнении;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вопросы о преобразовании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 публичных слушаниях имеют право участвовать жители муниципального образования, достигшие восемнадцатилетнего возраста.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Публичные слушания проводятся по инициативе: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главы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жителей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Порядок назначения и проведения публичных слушаний определяется нормативными правовыми актами муниципального совета муниципального образования в соответствии с настоящим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w:t>
      </w:r>
      <w:r w:rsidRPr="00361F92">
        <w:rPr>
          <w:rFonts w:ascii="Times New Roman" w:eastAsia="Calibri" w:hAnsi="Times New Roman" w:cs="Times New Roman"/>
          <w:kern w:val="0"/>
        </w:rPr>
        <w:lastRenderedPageBreak/>
        <w:t>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Нормативными правовыми актами муниципального совета муниципального образования 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Публичные слушания, проводимые по инициативе жителей муниципального образования или муниципального совета муниципального образования, назначаются муниципальным советом муниципального образования, а публичные слушания, проводимые по инициативе главы муниципального образования или главы местной администрации муниципального образования, - главой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Решение о назначении публичных слушаний должно быть принято муниципальным советом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пунктом 4 настоящей статьи.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Результаты публичных слушаний, общественных обсуждений подлежат обязательному рассмотрению муниципальным советом муниципального образования при рассмотрении проектов муниципальных правовых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Результаты публичных слушаний, общественных обсуждений, включая мотивированное обоснование принятых решений, подлежат обнародованию.</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Результаты публичных слушаний, общественных обсуждений носят рекомендательный характер.</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kern w:val="0"/>
        </w:rPr>
        <w:t xml:space="preserve">Статья 16. </w:t>
      </w:r>
      <w:r w:rsidRPr="00361F92">
        <w:rPr>
          <w:rFonts w:ascii="Times New Roman" w:eastAsia="Calibri" w:hAnsi="Times New Roman" w:cs="Times New Roman"/>
          <w:b/>
          <w:bCs/>
          <w:kern w:val="0"/>
        </w:rPr>
        <w:t>Собрание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Собрания граждан могут проводиться: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для обсуждения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для информирования населения о деятельности органов местного самоуправления и должностных лиц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 целях осуществления территориального общественного самоуправления на части территории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Собрание граждан, проводимое по инициативе муниципального совета муниципального образования или главы муниципального образования, назначается муниципальным советом муниципального образования или главой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4. Собрание граждан, проводимое по инициативе населения, назначается муниципальным советом муниципального образования в порядке, установленном нормативным правовым актом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Порядок назначения и проведения собрания граждан, а также полномочия собрания граждан определяются Федеральным законом, нормативными правовыми актами муниципального совета муниципального образования, уставом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Итоги собрания граждан подлежат официальному обнародованию.</w:t>
      </w:r>
    </w:p>
    <w:p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b/>
          <w:kern w:val="0"/>
        </w:rPr>
      </w:pPr>
    </w:p>
    <w:p w:rsidR="00361F92" w:rsidRPr="00361F92" w:rsidRDefault="00361F92" w:rsidP="00361F92">
      <w:pPr>
        <w:autoSpaceDE w:val="0"/>
        <w:autoSpaceDN w:val="0"/>
        <w:adjustRightInd w:val="0"/>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17. Инициативные проекты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В целях реализации мероприятий, имеющих приоритетное значение для жителей муниципального образования,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муниципального образования может быть внесен инициативный проект.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Требования к содержанию инициативного проекта устанавливаются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Инициативный проект до его внесения в местную администрацию муниципального образования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Помимо обязательной поддержки инициативного проекта, предусмотренной пунктом 3 настоящей статьи, нормативным правовым актом муниципального совета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и(или) с применением иных способов выявления мнения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Инициаторы проекта при внесении инициативного проекта в местную администрацию муниципального образования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6. Информация о внесении инициативного проекта в местную администрацию муниципального образования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муниципального образования и должна содержать сведения, указанные в Федеральном законе. Одновременно граждане информируются о возможности представления в местную администрацию </w:t>
      </w:r>
      <w:r w:rsidRPr="00361F92">
        <w:rPr>
          <w:rFonts w:ascii="Times New Roman" w:eastAsia="Calibri" w:hAnsi="Times New Roman" w:cs="Times New Roman"/>
          <w:kern w:val="0"/>
        </w:rPr>
        <w:lastRenderedPageBreak/>
        <w:t>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Инициативный проект подлежит обязательному рассмотрению местной администрацией муниципального образования в течение 30 дней со дня его внесения. Местная администрация муниципального образования по результатам рассмотрения инициативного проекта принимает одно из следующих решений: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и(или) в соответствии с порядком составления и рассмотрения проекта местного бюджета (внесения изменений в решение о местном бюджете);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Местная администрация муниципального образования принимает решение об отказе в поддержке инициативного проекта в одном из следующих случаев: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несоблюдение установленного порядка внесения инициативного проекта и его рассмотрения;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несоответствие инициативного проекта требованиям федеральных законов и иных нормативных правовых актов Российской Федерации, законов Санкт-Петербурга и иных нормативных правовых актов Санкт-Петербурга, настоящему Уставу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наличие возможности решения описанной в инициативном проекте проблемы более эффективным способом;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признание инициативного проекта не прошедшим конкурсный отбор.</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В случае, если в местную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местная администрация муниципального образования организует проведение конкурсного отбора и информирует об этом инициаторов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муниципального совета муниципального образования. Состав коллегиального органа (комиссии) формируется местной администрацией муниципального образования. При этом половина от общего числа членов коллегиального органа (комиссии) должна быть назначена на основе предложений муниципального совета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Информация о рассмотрении инициативного проекта местной администрацией муниципального образования, о ходе реализации инициативного проекта, в том числе об использовании денежных средств, об имущественном и(или)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12. Отчет местной администрации муниципального образования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18. Территориальное общественное самоуправление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r w:rsidRPr="00361F92">
        <w:rPr>
          <w:rFonts w:ascii="Calibri" w:eastAsia="Calibri" w:hAnsi="Calibri" w:cs="Times New Roman"/>
          <w:kern w:val="0"/>
          <w:sz w:val="22"/>
          <w:szCs w:val="22"/>
        </w:rPr>
        <w:t xml:space="preserve"> </w:t>
      </w:r>
      <w:r w:rsidRPr="00361F92">
        <w:rPr>
          <w:rFonts w:ascii="Times New Roman" w:eastAsia="Calibri" w:hAnsi="Times New Roman" w:cs="Times New Roman"/>
          <w:kern w:val="0"/>
        </w:rPr>
        <w:t>в порядке, установленном Федеральным законом от 20.03.2025 № 33-ФЗ «Об общих принципах организации местного самоуправления в единой системе публичной власти» и муниципальными правовыми актами.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361F92" w:rsidRPr="00361F92" w:rsidRDefault="00361F92" w:rsidP="00361F92">
      <w:pPr>
        <w:spacing w:after="0" w:line="240" w:lineRule="auto"/>
        <w:ind w:firstLine="709"/>
        <w:jc w:val="both"/>
        <w:rPr>
          <w:rFonts w:ascii="Times New Roman" w:eastAsia="Calibri" w:hAnsi="Times New Roman" w:cs="Times New Roman"/>
          <w:b/>
          <w:kern w:val="0"/>
          <w:u w:val="single"/>
        </w:rPr>
      </w:pPr>
      <w:r w:rsidRPr="00361F92">
        <w:rPr>
          <w:rFonts w:ascii="Times New Roman" w:eastAsia="Calibri" w:hAnsi="Times New Roman" w:cs="Times New Roman"/>
          <w:kern w:val="0"/>
        </w:rPr>
        <w:t xml:space="preserve">9. В случаях, предусмотренных настоящим Уставом муниципального образования 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представительного органа муниципального образования, уставом территориального общественного самоуправления.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11. К исключительным полномочиям собрания, конференции граждан, осуществляющих территориальное общественное самоуправление, относятся: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установление структуры органов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принятие устава территориального общественного самоуправления, внесение в него изменений и дополнений;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избрание органов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определение основных направлений деятельности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утверждение сметы доходов и расходов территориального общественного самоуправления и отчета о ее исполнении;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рассмотрение и утверждение отчетов о деятельности органов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обсуждение инициативного проекта и принятие решения по вопросу о его одобрении.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Органы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действуют в интересах населения, проживающего на соответствующей территории;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13. Органы территориального общественного самоуправления могут выдвигать инициативный проект в качестве инициаторов проекта.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В уставе территориального общественного самоуправления устанавливаются: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территория, на которой оно осуществляется;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цели, задачи, формы и основные направления деятельности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порядок принятия решений;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порядок приобретения имущества, а также порядок пользования и распоряжения указанным имуществом и финансовыми средствами;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порядок прекращения осуществления территориального общественного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16. В порядке, установленном законом Санкт-Петербурга,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Санкт-Петербурга и местных бюджетов.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местного </w:t>
      </w:r>
      <w:r w:rsidRPr="00361F92">
        <w:rPr>
          <w:rFonts w:ascii="Times New Roman" w:eastAsia="Calibri" w:hAnsi="Times New Roman" w:cs="Times New Roman"/>
          <w:kern w:val="0"/>
        </w:rPr>
        <w:lastRenderedPageBreak/>
        <w:t>бюджета определяются нормативными правовыми актами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19. Обращения граждан в органы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Граждане имеют право на индивидуальные и коллективные обращения в органы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20. Другие формы непосредственного осуществления населением местного самоуправления и участия населения в осуществлении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и законам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Органы государственной власти Санкт-Петербурга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center"/>
        <w:rPr>
          <w:rFonts w:ascii="Times New Roman" w:eastAsia="Calibri" w:hAnsi="Times New Roman" w:cs="Times New Roman"/>
          <w:b/>
          <w:kern w:val="0"/>
        </w:rPr>
      </w:pPr>
      <w:r w:rsidRPr="00361F92">
        <w:rPr>
          <w:rFonts w:ascii="Times New Roman" w:eastAsia="Calibri" w:hAnsi="Times New Roman" w:cs="Times New Roman"/>
          <w:b/>
          <w:bCs/>
          <w:kern w:val="0"/>
        </w:rPr>
        <w:t>Глава 5. ОРГАНИЗАЦИОННЫЕ ОСНОВЫ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21. Органы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Структуру органов местного самоуправления составляют: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муниципальный совет муниципального образования - муниципальный совет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глава муниципального образования, исполняющий полномочия председателя муниципального совета;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исполнительно-распорядительный орган муниципального образования - местная администрация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контрольно-счетный орган муниципального образования - Полномочия контрольно-счетного органа муниципального образования по осуществлению внешнего муниципального финансового контроля передаются контрольно-счетному органу на основании соглашения, заключенного муниципальным советом муниципального образования в соответствии с Законом Санкт-Петербурга от 13.07.2011 № 455-85 «О Контрольно-счетной палате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Органы местного самоуправления не входят в систему органов государственной власти.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22. Муниципальный совет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Муниципальный совет муниципального образования состоит из депутатов, избираемых на муниципальных выборах.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Полное официальное наименование муниципального совета муниципального образования - муниципальный совет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bCs/>
          <w:kern w:val="0"/>
        </w:rPr>
        <w:t>Комарово</w:t>
      </w:r>
      <w:r w:rsidRPr="00361F92">
        <w:rPr>
          <w:rFonts w:ascii="Times New Roman" w:eastAsia="Calibri" w:hAnsi="Times New Roman" w:cs="Times New Roman"/>
          <w:kern w:val="0"/>
        </w:rPr>
        <w:t>.</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Сокращенное наименование муниципального совета муниципального образования - Муниципальный совет МО поселок </w:t>
      </w:r>
      <w:r w:rsidRPr="00361F92">
        <w:rPr>
          <w:rFonts w:ascii="Times New Roman" w:eastAsia="Calibri" w:hAnsi="Times New Roman" w:cs="Times New Roman"/>
          <w:bCs/>
          <w:kern w:val="0"/>
        </w:rPr>
        <w:t>Комарово</w:t>
      </w:r>
      <w:r w:rsidRPr="00361F92">
        <w:rPr>
          <w:rFonts w:ascii="Times New Roman" w:eastAsia="Calibri" w:hAnsi="Times New Roman" w:cs="Times New Roman"/>
          <w:kern w:val="0"/>
        </w:rPr>
        <w:t>.</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Муниципальный совет муниципального образования может обладать правами юридического лица, в соответствии с правовым актом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Муниципальный совет муниципального образования состоит из 10 депутатов.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Срок полномочий муниципального совета муниципального образования составляет 5 лет.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Муниципальный совет муниципального образования может осуществлять свои полномочия в случае избрания не менее двух третей от установленной частью 3 настоящей статьи численности депутатов.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Заседание муниципального совета муниципального образования считается правомочным, если на нем присутствует не менее 50 процентов от числа избранных депутатов.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Заседания муниципального совета муниципального образования проводятся в соответствии с Регламентом проведения заседаний, утвержденным правовым актом муниципального совета муниципального образования, но не реже одного раза в три месяца.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Вновь избранный муниципальный совет муниципального образования собирается на первое заседание не позднее 30 дней со дня избрания муниципального совета муниципального образования в правомочном составе.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Полномочия муниципального совета муниципального образования прекращаются со дня первого заседания муниципального совета муниципального образования нового созыва.</w:t>
      </w:r>
    </w:p>
    <w:p w:rsidR="00361F92" w:rsidRPr="00361F92" w:rsidRDefault="00361F92" w:rsidP="00361F92">
      <w:pPr>
        <w:spacing w:after="0" w:line="240" w:lineRule="auto"/>
        <w:ind w:firstLine="709"/>
        <w:jc w:val="both"/>
        <w:rPr>
          <w:rFonts w:ascii="Times New Roman" w:eastAsia="Calibri" w:hAnsi="Times New Roman" w:cs="Times New Roman"/>
          <w:color w:val="FF0000"/>
          <w:kern w:val="0"/>
        </w:rPr>
      </w:pPr>
      <w:r w:rsidRPr="00361F92">
        <w:rPr>
          <w:rFonts w:ascii="Times New Roman" w:eastAsia="Calibri" w:hAnsi="Times New Roman" w:cs="Times New Roman"/>
          <w:kern w:val="0"/>
        </w:rPr>
        <w:t>6. Организацию деятельности муниципального совета муниципального образования осуществляет глава муниципального образования.</w:t>
      </w:r>
      <w:r w:rsidRPr="00361F92">
        <w:rPr>
          <w:rFonts w:ascii="Times New Roman" w:eastAsia="Calibri" w:hAnsi="Times New Roman" w:cs="Times New Roman"/>
          <w:color w:val="FF0000"/>
          <w:kern w:val="0"/>
        </w:rPr>
        <w:t xml:space="preserve">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Расходы на обеспечение деятельности муниципального совета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Управление и(или)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23. Полномочия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В исключительной компетенции муниципального совета муниципального образования находятся: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принятие устава муниципального образования и внесение в него изменений и дополнений;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утверждение местного бюджета и отчета о его исполнении;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утверждение стратегии социально-экономического развития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определение порядка управления и распоряжения имуществом, находящимся в муниципальной собственности;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определение порядка материально-технического и организационного обеспечения деятельности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принятие решения об удалении главы муниципального образования в отставку в предусмотренных Федеральным законом случаях;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9) заслушивание ежегодных отчетов главы муниципального образования, главы местной администрации муниципального образования о результатах их деятельности, деятельности местной администрации муниципального образования и иных подведомственных главе муниципального образования органов местного самоуправления, в том числе о решении вопросов, поставленных муниципальным советом муниципального образования.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Иные полномочия муниципального совета муниципального образования определяются федеральными законами и принимаемыми в соответствии с ними Уставом Санкт-Петербурга, законами Санкт-Петербурга и настоящим Уставом.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24. Досрочное прекращение полномочий муниципального совета муниципального образования, депутата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Полномочия муниципального совета муниципального образования прекращаются досрочно в случае: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вступление в силу закона Санкт-Петербурга о его роспуске;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принятие муниципальным советом муниципального образования в порядке, определенном уставом муниципального образования, решения о самороспуске;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вступление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преобразование муниципального образования, осуществляемое в соответствии с Федеральным законом и настоящим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увеличение численности избирателей муниципального образования более чем на 25 процентов;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 случае вступления в силу закона Санкт-Петербурга о роспуске муниципального совета муниципального образования его полномочия прекращаются досрочно со дня вступления в силу закона Санкт-Петербурга о его роспуске.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Закон Санкт-Петербурга о роспуске муниципального совета муниципального образования может быть обжалован в судебном порядке в соответствии с федеральным законом в течение 10 дней со дня вступления в силу.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Депутаты муниципального совета муниципального образования, распущенного на основании подпунктов 2 и 3 пункта 3 статьи 14</w:t>
      </w:r>
      <w:r w:rsidRPr="00361F92">
        <w:rPr>
          <w:rFonts w:ascii="Calibri" w:eastAsia="Calibri" w:hAnsi="Calibri" w:cs="Times New Roman"/>
          <w:kern w:val="0"/>
          <w:sz w:val="22"/>
          <w:szCs w:val="22"/>
        </w:rPr>
        <w:t xml:space="preserve"> </w:t>
      </w:r>
      <w:r w:rsidRPr="00361F92">
        <w:rPr>
          <w:rFonts w:ascii="Times New Roman" w:eastAsia="Calibri" w:hAnsi="Times New Roman" w:cs="Times New Roman"/>
          <w:kern w:val="0"/>
        </w:rPr>
        <w:t>Закона Санкт-Петербурга от 05.12.2025 № 688-133 «Об организации местного самоуправления в единой системе публичной власти в Санкт-Петербурге», вправе в течение 10 дней со дня вступления в силу закона Санкт-Петербурга о роспуске муниципального совета муниципального образования обратиться в суд с заявлением в соответствии с федеральным законом для установления факта отсутствия их вины за непроведение муниципальным советом муниципального образования правомочного заседания в течение трех месяцев подряд.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6. Досрочное прекращение полномочий муниципального совета муниципального образования влечет досрочное прекращение полномочий его депутатов.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В случае досрочного прекращения полномочий муниципального совета муниципального образования досрочные выборы в указанный муниципальный совет муниципального образования проводятся в сроки, установленные Федеральным законом</w:t>
      </w:r>
      <w:r w:rsidRPr="00361F92">
        <w:rPr>
          <w:rFonts w:ascii="Calibri" w:eastAsia="Calibri" w:hAnsi="Calibri" w:cs="Times New Roman"/>
          <w:kern w:val="0"/>
          <w:sz w:val="22"/>
          <w:szCs w:val="22"/>
        </w:rPr>
        <w:t xml:space="preserve"> </w:t>
      </w:r>
      <w:r w:rsidRPr="00361F92">
        <w:rPr>
          <w:rFonts w:ascii="Times New Roman" w:eastAsia="Calibri" w:hAnsi="Times New Roman" w:cs="Times New Roman"/>
          <w:kern w:val="0"/>
        </w:rPr>
        <w:t>от 12.06.2002 № 67-ФЗ «Об основных гарантиях избирательных прав и права на участие в референдуме граждан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Полномочия депутата муниципального совета, прекращаются досрочно в следующих случаях: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смерть;</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отставка по собственному желанию;</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признание судом недееспособным или ограниченно дееспособным;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признание судом безвестно отсутствующим или объявление умершим;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вступление в отношении его в законную силу обвинительного приговора суда;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выезд за пределы Российской Федерации на постоянное место жительства;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досрочное прекращение полномочий соответствующего органа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призыв на военную службу или направление на заменяющую ее альтернативную гражданскую службу;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приобретение статуса иностранного агента;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иные случаи, установленные Федеральным законом и другими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Полномочия депутата муниципального совета муниципального образования прекращаются досрочно решением муниципального совета муниципального образования в случае отсутствия депутата без уважительных причин на всех заседаниях муниципального совета муниципального образования в течение шести месяцев подряд.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Депутат муниципального совета муниципального образования, в отношении которого муниципальным советом муниципального образования принято решение о досрочном прекращении полномочий депутата муниципального совета муниципального образования, вправе обратиться 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В случае если депутат муниципального совета муниципального образования, полномочия которого прекращены досрочно на основании решения муниципального совета муниципального образования о досрочном прекращении полномочий депутата муниципального совета муниципального образования, обжалует указанное решение в судебном порядке в соответствии с федеральным законом, муниципальный совет муниципального образования не вправе принимать решение о назначении дополнительных выборов депутатов муниципального совета муниципального образования до вступления решения суда в законную силу.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муниципального совета муниципального образования, - не позднее чем через три месяца со дня появления такого основания.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13. В случае если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по основанию, предусмотренному подпунктом 2 пункта 8 настоящей статьи, </w:t>
      </w:r>
      <w:r w:rsidRPr="00361F92">
        <w:rPr>
          <w:rFonts w:ascii="Times New Roman" w:eastAsia="Calibri" w:hAnsi="Times New Roman" w:cs="Times New Roman"/>
          <w:kern w:val="0"/>
        </w:rPr>
        <w:lastRenderedPageBreak/>
        <w:t>не принято в сроки, предусмотренные пунктом 12 настоящей статьи, депутат муниципального совета муниципального образования вправе обратиться в суд в соответствии с федеральным законом с заявлением об обжаловании бездействия муниципального совета муниципального образования в порядке, предусмотренном процессуальным законодательством.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В случае обращения высшего должностного лица Санкт-Петербурга - Губернатора Санкт-Петербурга с заявлением о досрочном прекращении полномочий депутата муниципального совета муниципального образования днем появления основания для досрочного прекращения полномочий является день поступления в муниципальный совет муниципального образования данного заявления.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bCs/>
          <w:kern w:val="0"/>
        </w:rPr>
        <w:t>Статья 25. Порядок самороспуска муниципального совета муниципального образования</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1. Самороспуск муниципального совета - досрочное прекращение осуществления представительным органом муниципального образования своих полномочий.</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bookmarkStart w:id="1" w:name="p1"/>
      <w:bookmarkEnd w:id="1"/>
      <w:r w:rsidRPr="00361F92">
        <w:rPr>
          <w:rFonts w:ascii="Times New Roman" w:eastAsia="Times New Roman" w:hAnsi="Times New Roman" w:cs="Times New Roman"/>
          <w:kern w:val="0"/>
          <w:lang w:eastAsia="ru-RU"/>
        </w:rPr>
        <w:t xml:space="preserve">2. С мотивированной инициативой о самороспуске муниципального совета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 </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 xml:space="preserve">3. Письменное заявление, указанное в </w:t>
      </w:r>
      <w:hyperlink w:anchor="p1" w:history="1">
        <w:r w:rsidRPr="00361F92">
          <w:rPr>
            <w:rFonts w:ascii="Times New Roman" w:eastAsia="Times New Roman" w:hAnsi="Times New Roman" w:cs="Times New Roman"/>
            <w:kern w:val="0"/>
            <w:lang w:eastAsia="ru-RU"/>
          </w:rPr>
          <w:t>пункте 2</w:t>
        </w:r>
      </w:hyperlink>
      <w:r w:rsidRPr="00361F92">
        <w:rPr>
          <w:rFonts w:ascii="Times New Roman" w:eastAsia="Times New Roman" w:hAnsi="Times New Roman" w:cs="Times New Roman"/>
          <w:kern w:val="0"/>
          <w:lang w:eastAsia="ru-RU"/>
        </w:rPr>
        <w:t xml:space="preserve"> настоящей статьи, подлежит рассмотрению на заседании представительного органа муниципального образования не позднее чем через 30 дней со дня его подачи. </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 xml:space="preserve">Заседание муниципального совета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 </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 xml:space="preserve">4. Решение о самороспуске муниципального совета принимается большинством в две трети голосов от установленной численности депутатов. </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 xml:space="preserve">5. Решение о самороспуске муниципального совета подлежит официальному опубликованию в средствах массовой информации муниципального образования не позднее чем через пять дней со дня его принятия. </w:t>
      </w:r>
    </w:p>
    <w:p w:rsidR="00361F92" w:rsidRPr="00361F92" w:rsidRDefault="00361F92" w:rsidP="00361F92">
      <w:pPr>
        <w:spacing w:after="0" w:line="240" w:lineRule="auto"/>
        <w:ind w:firstLine="540"/>
        <w:jc w:val="both"/>
        <w:rPr>
          <w:rFonts w:ascii="Times New Roman" w:eastAsia="Times New Roman" w:hAnsi="Times New Roman" w:cs="Times New Roman"/>
          <w:kern w:val="0"/>
          <w:lang w:eastAsia="ru-RU"/>
        </w:rPr>
      </w:pPr>
      <w:r w:rsidRPr="00361F92">
        <w:rPr>
          <w:rFonts w:ascii="Times New Roman" w:eastAsia="Times New Roman" w:hAnsi="Times New Roman" w:cs="Times New Roman"/>
          <w:kern w:val="0"/>
          <w:lang w:eastAsia="ru-RU"/>
        </w:rPr>
        <w:t xml:space="preserve">6. Решение о самороспуске муниципального совета 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 местного референдума. </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26. Глава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1. Глава муниципального образования является высшим должностным лицом муниципального образования и наделяется настоящим Уставом в соответствии с Федеральным законом собственными полномочиями по решению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2. Глава муниципального образования в соответствии с Законом Санкт-Петербурга от 05.12.2025 № 688-133 «Об организации местного самоуправления в единой системе публичной власти в Санкт-Петербурге» и настоящим Уставом избирается муниципальным советом муниципального образования из своего состава.</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3. Глава муниципального образования в соответствии с Законом Санкт-Петербурга от 05.12.2025 № 688-133 и настоящим Уставом исполняет полномочия председателя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4. Избрание главы муниципального образования муниципальным советом муниципального образования из своего состава проводится, как правило, на первом заседании муниципального совета муниципального образования нового созыва.</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 xml:space="preserve">5. В случае если кандидат на должность главы муниципального образования не набрал число голосов, необходимое для принятия решения муниципальным советом муниципального образования об избрании главы муниципального образования из своего </w:t>
      </w:r>
      <w:r w:rsidRPr="00361F92">
        <w:rPr>
          <w:rFonts w:ascii="Times New Roman" w:eastAsia="Calibri" w:hAnsi="Times New Roman" w:cs="Times New Roman"/>
          <w:bCs/>
          <w:kern w:val="0"/>
        </w:rPr>
        <w:lastRenderedPageBreak/>
        <w:t>состава, высшее должностное лицо Санкт-Петербурга -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6.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7. Глава муниципального образования подконтролен и подотчетен населению и муниципальному совету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8. Глава муниципального образования представляет муниципальному совету муниципального образования ежегодные отчеты о результатах своей деятельности.</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9.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муниципального образования, а при отсутствии заместителя главы муниципального образования - старший по возрасту депутат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10. Временно исполняющий полномочия главы муниципального образования в случаях, предусмотренных Федеральным законом и Законом Санкт-Петербурга от 05.12.2025 № 688-133, назначается высшим должностным лицом Санкт-Петербурга - Губернатором Санкт-Петербурга на срок до дня избрания главы муниципального образования в установленном порядке и вступления его в должность.</w:t>
      </w:r>
    </w:p>
    <w:p w:rsidR="00361F92" w:rsidRPr="00361F92" w:rsidRDefault="00361F92" w:rsidP="00361F92">
      <w:pPr>
        <w:spacing w:after="0" w:line="240" w:lineRule="auto"/>
        <w:ind w:firstLine="709"/>
        <w:jc w:val="both"/>
        <w:rPr>
          <w:rFonts w:ascii="Times New Roman" w:eastAsia="Calibri" w:hAnsi="Times New Roman" w:cs="Times New Roman"/>
          <w:bCs/>
          <w:kern w:val="0"/>
        </w:rPr>
      </w:pPr>
      <w:r w:rsidRPr="00361F92">
        <w:rPr>
          <w:rFonts w:ascii="Times New Roman" w:eastAsia="Calibri" w:hAnsi="Times New Roman" w:cs="Times New Roman"/>
          <w:bCs/>
          <w:kern w:val="0"/>
        </w:rPr>
        <w:t>11. Временно исполняющий полномочия главы муниципального образования обладает правами и обязанностями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Cs/>
          <w:kern w:val="0"/>
        </w:rPr>
      </w:pPr>
    </w:p>
    <w:p w:rsidR="00361F92" w:rsidRPr="00361F92" w:rsidRDefault="00361F92" w:rsidP="00361F92">
      <w:pPr>
        <w:spacing w:after="0" w:line="240" w:lineRule="auto"/>
        <w:ind w:firstLine="709"/>
        <w:jc w:val="both"/>
        <w:rPr>
          <w:rFonts w:ascii="Times New Roman" w:eastAsia="Calibri" w:hAnsi="Times New Roman" w:cs="Times New Roman"/>
          <w:b/>
          <w:bCs/>
          <w:kern w:val="0"/>
        </w:rPr>
      </w:pPr>
      <w:r w:rsidRPr="00361F92">
        <w:rPr>
          <w:rFonts w:ascii="Times New Roman" w:eastAsia="Calibri" w:hAnsi="Times New Roman" w:cs="Times New Roman"/>
          <w:b/>
          <w:bCs/>
          <w:kern w:val="0"/>
        </w:rPr>
        <w:t>Статья 27. Порядок избрания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Глава муниципального образования избирается муниципальным советом муниципального образования из своего состава на срок полномочий муниципального совета муниципального образования и исполняет полномочия его председателя.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Выборы главы муниципального образования проводятся в срок не позднее 30 дней со дня избрания муниципального совета муниципального образования в правомочном составе.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3. Глава муниципального образования избирается тайным голосованием.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Избранным на должность главы муниципального образования считается депутат, набравший большинство голосов от установленной настоящим Уставом численности депутатов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Полномочия главы муниципального образования начинаются со дня его вступления в должность и прекращаются в день вступления в должность вновь избранного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При этом если до истечения срока полномочий муниципального совета муниципального образования осталось менее шести месяцев, избрание главы муниципального образования из состава муниципального совета муниципального образования осуществляется на первом заседании вновь избранного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муниципального совета муниципального образования об удалении </w:t>
      </w:r>
      <w:r w:rsidRPr="00361F92">
        <w:rPr>
          <w:rFonts w:ascii="Times New Roman" w:eastAsia="Calibri" w:hAnsi="Times New Roman" w:cs="Times New Roman"/>
          <w:kern w:val="0"/>
        </w:rPr>
        <w:lastRenderedPageBreak/>
        <w:t>главы муниципального образования в отставку, обжалует данные правовой акт или решение в судебном порядке, муниципальный совет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361F92" w:rsidRPr="00361F92" w:rsidRDefault="00361F92" w:rsidP="00361F92">
      <w:pPr>
        <w:spacing w:after="0" w:line="240" w:lineRule="auto"/>
        <w:ind w:firstLine="709"/>
        <w:jc w:val="both"/>
        <w:rPr>
          <w:rFonts w:ascii="Times New Roman" w:eastAsia="Calibri" w:hAnsi="Times New Roman" w:cs="Times New Roman"/>
          <w:color w:val="FF0000"/>
          <w:kern w:val="0"/>
          <w:u w:val="single"/>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28. Полномочия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В исключительной компетенции главы муниципального образования находятся: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подписание и обнародование в порядке, установленном настоящим Уставом муниципального образования, нормативных правовых актов, принятых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издание в пределах своих полномочий правовых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право требования созыва внеочередного заседания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осуществляет иные полномочия, отнесенные к его компетенции федеральными законами и принятыми в соответствии с ними Уставом Санкт-Петербурга, законами Санкт-Петербурга, настоящим Уставом.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29. Досрочное прекращение полномочий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Полномочия главы муниципального образования прекращаются досрочно в случаях, предусмотренных пунктом 1 статьи 25 Закона Санкт-Петербурга от 05.12.2025 № 688-133 «Об организации местного самоуправления в единой системе публичной власти в Санкт-Петербурге», а также в следующих случаях: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утрата доверия Президента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удаление в отставку;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отрешение от должности;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преобразование муниципального образования, осуществляемое в соответствии с Федеральным законом и Законом Санкт-Петербурга от 05.12.2025 № 688-133 «Об организации местного самоуправления в единой системе публичной власти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увеличение численности избирателей муниципального образования более чем на 25 процентов;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Губернатора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Основаниями для удаления главы муниципального образования в отставку являются: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решения, действия (бездействие) главы муниципального образования, повлекшие (повлекшее) наступление следующих последствий: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а) возникновение просроченной задолженности муниципального образования по исполнению своих долговых и(или)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муниципального образования в последнем отчетном году, и(или) просроченной задолженности муниципального образования по </w:t>
      </w:r>
      <w:r w:rsidRPr="00361F92">
        <w:rPr>
          <w:rFonts w:ascii="Times New Roman" w:eastAsia="Calibri" w:hAnsi="Times New Roman" w:cs="Times New Roman"/>
          <w:kern w:val="0"/>
        </w:rPr>
        <w:lastRenderedPageBreak/>
        <w:t>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Санкт-Петербурга в отношении бюджета указанного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б)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установленное соответствующим судом,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другими федеральными законами,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советом муниципального образования, данная два раза подряд;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несоблюдение ограничений, запретов, неисполнение обязанностей, которые установлены законодательством Российской Федерации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допущение главой муниципального образования, местной администрацией муниципального образования,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систематическое недостижение показателей эффективности деятельности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 Губернатор Санкт-Петербурга уведомляются не позднее дня, следующего за днем внесения указанного обращения в муниципальный совет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Рассмотрение инициативы депутатов муниципального совета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 - Губернатора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6. В случае если при рассмотрении инициативы депутатов муниципального совета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w:t>
      </w:r>
      <w:r w:rsidRPr="00361F92">
        <w:rPr>
          <w:rFonts w:ascii="Times New Roman" w:eastAsia="Calibri" w:hAnsi="Times New Roman" w:cs="Times New Roman"/>
          <w:kern w:val="0"/>
        </w:rPr>
        <w:lastRenderedPageBreak/>
        <w:t>(повлекшего) наступление последствий, предусмотренных подпунктами «а» и «б» подпункта 1 пункта 3 статьи 17 Закона Санкт-Петербурга от 05.12.2025 № 688-133 «Об организации местного самоуправления в единой системе публичной власти в Санкт-Петербурге»,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Рассмотрение инициативы депутатов муниципального совета муниципального образования или высшего должностного лица Санкт-Петербурга - Губернатора Санкт-Петербурга об удалении главы муниципального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Рассмотрение на заседании муниципального совета муниципального образования вопроса об удалении главы муниципального образования в отставку проходит под председательством депутата муниципального совета муниципального образования, уполномоченного на это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Решение муниципального совета муниципального образования об удалении главы муниципального образования в отставку подписывается депутатом, председательствующим на заседании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заблаговременное получение им уведомления о дате и месте проведения соответствующего заседания,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предоставление ему возможности дать депутатам муниципального совета муниципального образования объяснения по поводу обстоятельств, выдвигаемых в качестве основания для удаления в отставку.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Решение муниципального совета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13. В случае если инициатива депутатов муниципального совета муниципального образования или высшего должностного лица Санкт-Петербурга - Губернатора Санкт-Петербурга об удалении главы муниципального образования в отставку отклонена муниципальным советом муниципального образования, вопрос об удалении главы муниципального образования в отставку может быть вынесен на повторное рассмотрение муниципального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Глава муниципального образования, в отношении которого муниципальным советом муниципального образования принято решение об удалении его в отставку, вправе обратиться 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15.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w:t>
      </w:r>
      <w:r w:rsidRPr="00361F92">
        <w:rPr>
          <w:rFonts w:ascii="Times New Roman" w:eastAsia="Calibri" w:hAnsi="Times New Roman" w:cs="Times New Roman"/>
          <w:kern w:val="0"/>
        </w:rPr>
        <w:lastRenderedPageBreak/>
        <w:t>высшее должностное лицо Санкт-Петербурга -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 При этом если до истечения срока полномочий муниципального совета муниципального образования осталось менее шести месяцев, избрание главы муниципального образования из состава муниципального совета муниципального образования осуществляется на первом заседании вновь избранного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 Губернатора Санкт-Петербурга об отрешении от должности главы муниципального образования или решения муниципального совета муниципального образования об удалении главы муниципального образования в отставку, обжалует данные правовой акт или решение в судебном порядке в соответствии с федеральным законом, муниципальный совет муниципального образования не вправе принимать решение об избрании главы муниципального образования, избираемого муниципальным советом муниципального образования из своего состава, до вступления решения суда в законную силу.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18. Глава муниципального образования, в отношении которого высшим должностным лицом Санкт-Петербурга -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30. Заместитель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Заместитель главы муниципального образования избирается муниципальным советом муниципального образования из своего состава на срок полномочий муниципального совета муниципального образования путем проведения тайного голосования.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Заместитель главы муниципального образования вступает в должность с момента вступления в силу правового акта муниципального совета муниципального образования об избрании заместителя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Полномочия и ограничения заместителя главы муниципального образования устанавливаются правовым актом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31. Местная администрация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Местная администрация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города федерального значения Санкт-Петербурга поселок </w:t>
      </w:r>
      <w:r w:rsidRPr="00361F92">
        <w:rPr>
          <w:rFonts w:ascii="Times New Roman" w:eastAsia="Calibri" w:hAnsi="Times New Roman" w:cs="Times New Roman"/>
          <w:bCs/>
          <w:kern w:val="0"/>
        </w:rPr>
        <w:t>Комарово</w:t>
      </w:r>
      <w:r w:rsidRPr="00361F92">
        <w:rPr>
          <w:rFonts w:ascii="Times New Roman" w:eastAsia="Calibri" w:hAnsi="Times New Roman" w:cs="Times New Roman"/>
          <w:kern w:val="0"/>
        </w:rPr>
        <w:t>.</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Сокращенное наименование: Местная администрация МО поселок </w:t>
      </w:r>
      <w:r w:rsidRPr="00361F92">
        <w:rPr>
          <w:rFonts w:ascii="Times New Roman" w:eastAsia="Calibri" w:hAnsi="Times New Roman" w:cs="Times New Roman"/>
          <w:bCs/>
          <w:kern w:val="0"/>
        </w:rPr>
        <w:t>Комарово</w:t>
      </w:r>
      <w:r w:rsidRPr="00361F92">
        <w:rPr>
          <w:rFonts w:ascii="Times New Roman" w:eastAsia="Calibri" w:hAnsi="Times New Roman" w:cs="Times New Roman"/>
          <w:kern w:val="0"/>
        </w:rPr>
        <w:t>.</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2. Местная администрация муниципального образования обладает правами юридического лица.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Структура местной администрации муниципального образования утверждается муниципальным советом муниципального образования по представлению главы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 структуре местной администрации муниципального образования могут быть сформированы отраслевые (функциональные) органы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32. Полномочия местной администрации муниципального образования</w:t>
      </w:r>
    </w:p>
    <w:p w:rsidR="00361F92" w:rsidRPr="00361F92" w:rsidRDefault="00361F92" w:rsidP="00753C68">
      <w:pPr>
        <w:tabs>
          <w:tab w:val="left" w:pos="0"/>
        </w:tabs>
        <w:suppressAutoHyphens/>
        <w:spacing w:after="0" w:line="240" w:lineRule="auto"/>
        <w:ind w:firstLine="567"/>
        <w:jc w:val="both"/>
        <w:rPr>
          <w:rFonts w:ascii="Times New Roman" w:eastAsia="Calibri" w:hAnsi="Times New Roman" w:cs="Times New Roman"/>
          <w:kern w:val="0"/>
        </w:rPr>
      </w:pPr>
      <w:r w:rsidRPr="00361F92">
        <w:rPr>
          <w:rFonts w:ascii="Times New Roman" w:eastAsia="Calibri" w:hAnsi="Times New Roman" w:cs="Times New Roman"/>
          <w:kern w:val="0"/>
        </w:rPr>
        <w:t xml:space="preserve">К полномочиям местной администрации муниципального образования относятся: К полномочиям местной администрации муниципального образования относятся: </w:t>
      </w:r>
    </w:p>
    <w:p w:rsidR="00361F92" w:rsidRPr="00361F92" w:rsidRDefault="00361F92" w:rsidP="00753C68">
      <w:pPr>
        <w:tabs>
          <w:tab w:val="left" w:pos="0"/>
        </w:tabs>
        <w:suppressAutoHyphens/>
        <w:spacing w:after="0" w:line="240" w:lineRule="auto"/>
        <w:ind w:firstLine="567"/>
        <w:jc w:val="both"/>
        <w:rPr>
          <w:rFonts w:ascii="Times New Roman" w:eastAsia="Times New Roman" w:hAnsi="Times New Roman" w:cs="Times New Roman"/>
          <w:kern w:val="0"/>
          <w:lang w:eastAsia="ar-SA"/>
        </w:rPr>
      </w:pPr>
      <w:r w:rsidRPr="00361F92">
        <w:rPr>
          <w:rFonts w:ascii="Times New Roman" w:eastAsia="Calibri" w:hAnsi="Times New Roman" w:cs="Times New Roman"/>
          <w:kern w:val="0"/>
        </w:rPr>
        <w:t xml:space="preserve">1) </w:t>
      </w:r>
      <w:r w:rsidRPr="00361F92">
        <w:rPr>
          <w:rFonts w:ascii="Times New Roman" w:eastAsia="Times New Roman" w:hAnsi="Times New Roman" w:cs="Times New Roman"/>
          <w:kern w:val="0"/>
          <w:lang w:eastAsia="ar-SA"/>
        </w:rPr>
        <w:t>разработка проектов местного бюджета, планов, программ, решений, представляемых главой местной администрации на рассмотрение муниципального совета;</w:t>
      </w:r>
    </w:p>
    <w:p w:rsidR="00361F92" w:rsidRPr="00361F92" w:rsidRDefault="00361F92" w:rsidP="00753C68">
      <w:pPr>
        <w:widowControl w:val="0"/>
        <w:numPr>
          <w:ilvl w:val="0"/>
          <w:numId w:val="23"/>
        </w:numPr>
        <w:tabs>
          <w:tab w:val="left" w:pos="0"/>
        </w:tabs>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 xml:space="preserve"> исполнение местного бюджета и представление на утверждение муниципального совета отчета о его исполнении;</w:t>
      </w:r>
    </w:p>
    <w:p w:rsidR="00361F92" w:rsidRPr="00361F92" w:rsidRDefault="00753C68" w:rsidP="00753C68">
      <w:pPr>
        <w:widowControl w:val="0"/>
        <w:numPr>
          <w:ilvl w:val="0"/>
          <w:numId w:val="23"/>
        </w:numPr>
        <w:tabs>
          <w:tab w:val="left" w:pos="0"/>
        </w:tabs>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Pr>
          <w:rFonts w:ascii="Times New Roman" w:eastAsia="Times New Roman" w:hAnsi="Times New Roman" w:cs="Times New Roman"/>
          <w:kern w:val="0"/>
          <w:lang w:eastAsia="ar-SA"/>
        </w:rPr>
        <w:t>и</w:t>
      </w:r>
      <w:r w:rsidR="00361F92" w:rsidRPr="00361F92">
        <w:rPr>
          <w:rFonts w:ascii="Times New Roman" w:eastAsia="Times New Roman" w:hAnsi="Times New Roman" w:cs="Times New Roman"/>
          <w:kern w:val="0"/>
          <w:lang w:eastAsia="ar-SA"/>
        </w:rPr>
        <w:t>сполнение правовых актов муниципального совета, принятых в пределах его компетенции;</w:t>
      </w:r>
    </w:p>
    <w:p w:rsidR="00361F92" w:rsidRPr="00361F92" w:rsidRDefault="00361F92" w:rsidP="00753C68">
      <w:pPr>
        <w:widowControl w:val="0"/>
        <w:numPr>
          <w:ilvl w:val="0"/>
          <w:numId w:val="23"/>
        </w:numPr>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обеспечение содержания и использования находящегося в муниципальной собственности имущества и иного имущества, переданного в</w:t>
      </w:r>
      <w:r w:rsidRPr="00361F92">
        <w:rPr>
          <w:rFonts w:ascii="Times New Roman" w:eastAsia="Times New Roman" w:hAnsi="Times New Roman" w:cs="Times New Roman"/>
          <w:b/>
          <w:i/>
          <w:kern w:val="0"/>
          <w:lang w:eastAsia="ar-SA"/>
        </w:rPr>
        <w:t xml:space="preserve"> </w:t>
      </w:r>
      <w:r w:rsidRPr="00361F92">
        <w:rPr>
          <w:rFonts w:ascii="Times New Roman" w:eastAsia="Times New Roman" w:hAnsi="Times New Roman" w:cs="Times New Roman"/>
          <w:kern w:val="0"/>
          <w:lang w:eastAsia="ar-SA"/>
        </w:rPr>
        <w:t xml:space="preserve">собственность или владение муниципального образования законами Санкт-Петербурга;  </w:t>
      </w:r>
    </w:p>
    <w:p w:rsidR="00361F92" w:rsidRPr="00361F92" w:rsidRDefault="00361F92" w:rsidP="00753C68">
      <w:pPr>
        <w:widowControl w:val="0"/>
        <w:numPr>
          <w:ilvl w:val="0"/>
          <w:numId w:val="23"/>
        </w:numPr>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управление муниципальной и иной переданной в управление муниципальному образованию собственностью;</w:t>
      </w:r>
    </w:p>
    <w:p w:rsidR="00361F92" w:rsidRPr="00361F92" w:rsidRDefault="00361F92" w:rsidP="00753C68">
      <w:pPr>
        <w:widowControl w:val="0"/>
        <w:numPr>
          <w:ilvl w:val="0"/>
          <w:numId w:val="23"/>
        </w:numPr>
        <w:tabs>
          <w:tab w:val="left" w:pos="0"/>
        </w:tabs>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осуществление отдельных государственных полномочий, переданных муниципальному образованию федеральными законами и законами Санкт-Петербурга;</w:t>
      </w:r>
    </w:p>
    <w:p w:rsidR="00361F92" w:rsidRPr="00361F92" w:rsidRDefault="00361F92" w:rsidP="00753C68">
      <w:pPr>
        <w:widowControl w:val="0"/>
        <w:numPr>
          <w:ilvl w:val="0"/>
          <w:numId w:val="23"/>
        </w:numPr>
        <w:tabs>
          <w:tab w:val="left" w:pos="0"/>
        </w:tabs>
        <w:suppressAutoHyphens/>
        <w:autoSpaceDE w:val="0"/>
        <w:autoSpaceDN w:val="0"/>
        <w:adjustRightInd w:val="0"/>
        <w:spacing w:after="0" w:line="240" w:lineRule="auto"/>
        <w:ind w:left="0" w:firstLine="567"/>
        <w:contextualSpacing/>
        <w:jc w:val="both"/>
        <w:rPr>
          <w:rFonts w:ascii="Times New Roman" w:eastAsia="Times New Roman" w:hAnsi="Times New Roman" w:cs="Times New Roman"/>
          <w:kern w:val="0"/>
          <w:lang w:eastAsia="ar-SA"/>
        </w:rPr>
      </w:pPr>
      <w:r w:rsidRPr="00361F92">
        <w:rPr>
          <w:rFonts w:ascii="Times New Roman" w:eastAsia="Times New Roman" w:hAnsi="Times New Roman" w:cs="Times New Roman"/>
          <w:kern w:val="0"/>
          <w:lang w:eastAsia="ar-SA"/>
        </w:rPr>
        <w:t>осуществление иных полномочий по решению вопросов местного значения, не отнесенных к компетенции муниципального совета, иных органов местного самоуправления муниципального образования.</w:t>
      </w:r>
    </w:p>
    <w:p w:rsidR="00361F92" w:rsidRPr="00361F92" w:rsidRDefault="00361F92" w:rsidP="00753C68">
      <w:pPr>
        <w:tabs>
          <w:tab w:val="left" w:pos="0"/>
        </w:tabs>
        <w:spacing w:after="0" w:line="240" w:lineRule="auto"/>
        <w:ind w:firstLine="567"/>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33. Глава местной администрации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Главой местной администрации муниципального образования является лицо, назначаемое на должность главы местной администрации муниципального образования по контракту, заключаемому по результатам конкурса на замещение указанной должности на срок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Условия контракта для главы местной администрации муниципального образования утверждаются муниципальным советом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Санкт-Петербурга от 05.12.2025 № 688-133 «Об организации местного самоуправления в единой системе публичной власти 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Порядок проведения конкурса на замещение должности главы местной администрации муниципального образования устанавливается муниципальным советом муниципального образования в соответствии с требованиями Федерального закона.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Общее число членов конкурсной комиссии в муниципальном образовании устанавливается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При формировании конкурсной комиссии половина ее членов назначается муниципальным советом муниципального образования, а другая половина - высшим должностным лицом Санкт-Петербурга - Губернатором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Муниципальный совет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 Губернатору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муниципального образования, сведения об общем числе членов конкурсной комиссии муниципального образования, установленном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Высшее должностное лицо Санкт-Петербурга - Губернатор Санкт-Петербурга в течение десяти дней со дня поступления документов, указанных в абзаце третьем настоящего пункта, издает постановление о назначении членов конкурсной комиссии, которое в течение семи дней со дня издания направляется в муниципальный совет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Порядок назначения лица на должность главы местной администрации муниципального образования по результатам конкурса, заключения контракта с главой местной администрации муниципального образования, ограничения для главы местной администрации муниципального образования, основания для досрочного прекращения полномочий главы местной администрации муниципального образования определяются в соответствии с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Глава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подконтролен и подотчетен муниципальному совету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представляет муниципальному совету муниципального образования ежегодные отчеты о результатах своей деятельности и деятельности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обеспечивает осуществление местной администрацией муниципального образования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8. В случае временного отсутствия главы местной администрации муниципального образования (в частности, в связи с болезнью, отпуском, командировкой или иными причинами) его полномочия временно исполняет заместитель главы местной администрации муниципального образования</w:t>
      </w:r>
      <w:r w:rsidRPr="00361F92">
        <w:rPr>
          <w:rFonts w:ascii="Times New Roman" w:eastAsia="Calibri" w:hAnsi="Times New Roman" w:cs="Times New Roman"/>
          <w:i/>
          <w:kern w:val="0"/>
        </w:rPr>
        <w:t xml:space="preserve">, </w:t>
      </w:r>
      <w:r w:rsidRPr="00361F92">
        <w:rPr>
          <w:rFonts w:ascii="Times New Roman" w:eastAsia="Calibri" w:hAnsi="Times New Roman" w:cs="Times New Roman"/>
          <w:kern w:val="0"/>
        </w:rPr>
        <w:t>а в случае отсутствия последнего – лицо из числа муниципальных служащих муниципального образования, временно назначенное правовым актом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34. Досрочное прекращение полномочий главы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Полномочия главы местной администрации муниципального образования прекращаются досрочно в следующих случаях: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смерть;</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отставка по собственному желанию;</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освобождение от занимаемой должности в соответствии с пунктом 2 или 3 настоящей статьи;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отрешение от должности;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признание судом недееспособным или ограниченно дееспособным;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признание судом безвестно отсутствующим или объявление умершим;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вступление в отношении его в законную силу обвинительного приговора суда;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выезд за пределы Российской Федерации на постоянное место жительства;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призыв на военную службу или направление на заменяющую ее альтернативную гражданскую службу;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преобразование муниципального образования, осуществляемое в соответствии с Федеральным законом и настоящим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увеличение численности избирателей муниципального образования более чем на 25 процентов;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13)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приобретение статуса иностранного агента.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Глава местной администрации муниципального образования может быть освобожден от занимаемой должности по соглашению сторон или в судебном порядке в соответствии с федеральным законом на основании заявления: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муниципального совета муниципального образования или главы муниципального образования - в связи с нарушениями, допущенными главой местной администрации муниципального образования,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высшего должностного лица Санкт-Петербурга - Губернатора Санкт-Петербурга - в связи с нарушениями, допущенными главой местной администрации муниципального образования,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главы местной администрации муниципального образования - в связи с нарушениями условий замещения должности главы местной администрации муниципального образования, допущенными органами местного самоуправления и(или) органами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3. Глава местной администрации муниципального образования может быть освобожден от занимаемой должности в судебном порядке в соответствии с федеральным законом на основании заявления высшего должностного лица Санкт-Петербурга - Губернатора Санкт-Петербурга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 случае досрочного прекращения полномочий главы местной администрации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местной администрации муниципального образования</w:t>
      </w:r>
      <w:r w:rsidRPr="00361F92">
        <w:rPr>
          <w:rFonts w:ascii="Times New Roman" w:eastAsia="Calibri" w:hAnsi="Times New Roman" w:cs="Times New Roman"/>
          <w:i/>
          <w:kern w:val="0"/>
        </w:rPr>
        <w:t xml:space="preserve">, </w:t>
      </w:r>
      <w:r w:rsidRPr="00361F92">
        <w:rPr>
          <w:rFonts w:ascii="Times New Roman" w:eastAsia="Calibri" w:hAnsi="Times New Roman" w:cs="Times New Roman"/>
          <w:kern w:val="0"/>
        </w:rPr>
        <w:t>а в случае отсутствия последнего – лицо из числа муниципальных служащих муниципального образования, временно назначенное правовым актом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Глава местной администрации муниципального образования, в отношении которого высшим должностным лицом Санкт-Петербурга -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35. Гарантии осуществления полномочий депутата муниципального совета,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Депутаты муниципального совета муниципального образования осуществляют свои полномочия на непостоянной основе за исключением случаев, указанных в части 1.1 настоящей статьи.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По решению муниципального совета муниципального образования на постоянной основе могут работать не более 10% депутатов от установленной настоящим Уставом численности депутатов.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Глава муниципального образования осуществляет свои полномочия на постоянной основе.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Депутату, главе муниципального образования предоставляются гарантии, установленные настоящим Уставом в соответствии с Федеральный закон от 20.03.2025 № 33-ФЗ «Об общих принципах организации местного самоуправления в единой системе публичной власти» и Законом Санкт-Петербурга от 03.10.2008 №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Депутату, главе муниципального образования обеспечиваются условия для беспрепятственного осуществления своих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муниципального образования, занимаемого ими жилого и(или)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w:t>
      </w:r>
      <w:r w:rsidRPr="00361F92">
        <w:rPr>
          <w:rFonts w:ascii="Times New Roman" w:eastAsia="Calibri" w:hAnsi="Times New Roman" w:cs="Times New Roman"/>
          <w:kern w:val="0"/>
        </w:rPr>
        <w:lastRenderedPageBreak/>
        <w:t>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Депутат муниципального совета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Депутат, глава муниципального образования при осуществлении полномочий в муниципальном совете муниципального образования вправе: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лично участвовать в обсуждении и принятии решений муниципальным советом муниципального образования, в том числе в установленном порядке: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избирать и быть избранным на муниципальные должности, в комиссии, рабочие группы и другие органы, формируемые в соответствии с настоящим Уставом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вносить вопросы на рассмотрение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вносить проекты муниципальных правовых актов для рассмотрения органами местного самоуправления муниципального образования и(или) должностными лицами местного самоуправления муниципального образования в случаях, установленных Федеральным законом от 20.03.2025 № 33-ФЗ «Об общих принципах организации местного самоуправления в единой системе публичной власти» и настоящим Уставом.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Местная администрация муниципального образования определяет специально отведенные места для проведения встреч депутатов с избирателями, а также определяет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По вопросам своей деятельности депутат, глава муниципального образования 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11. Депутат, глава муниципального образования имеют удостоверения об избрании депутатом, главой муниципального образования, подтверждающие их полномочия.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Удостоверение выдается депутату, главе муниципального образования избирательной комиссией, организующей подготовку и проведение выборов в органы местного самоуправления, местный референдум, проводившей муниципальные выборы, в порядке, установленном законом Санкт-Петербурга о муниципальных выборах в Санкт-Петербурге.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12.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13. Депутату, главе муниципального образования, осуществляющим свои полномочия на постоянной основе, выплачивается денежное содержание.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В случае роспуска муниципального совета муниципального образования депутату, главе муниципального образования,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выплаты которой устанавливается решением муниципального совета муниципального образования и не может превышать 12 расчетных единиц в год в соответствии с законом Санкт-Петербурга о бюджете Санкт-Петербурга на очередной финансовый год и на плановый период.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14. 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 в порядке, устанавливаемом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Депутату муниципального совета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4 рабочих дня в месяц.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15.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16.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17.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18. Депутат, глава муниципального образования подлежат страхованию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19. Пенсионное обеспечение депутата, главы муниципального образования осуществляется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20. 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и Законом Санкт-Петербурга от 03.10.2008 №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осуществляется за счет средств местного бюджета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36. Ограничения при осуществлении полномочий депутата муниципального совета,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Глава муниципального образования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Осуществляющие свои полномочия на постоянной основе депутат, глава муниципального образования не вправе: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заниматься предпринимательской деятельностью лично или через доверенных лиц;</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участвовать в управлении коммерческой или некоммерческой организацией, за исключением следующих случаев: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Санкт-Петербурга в порядке, установленном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д) иные случаи, предусмотренные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Депутат, глава муниципального образования должны соблюдать ограничения и запреты и исполнять обязанности, которые установлены Федеральным законом «О противодействии коррупции» и другими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Депутат, глава муниципального образования,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3.1. Депутат, глава муниципального образования,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5. При выявлении в результате проверки, проведенной в соответствии с частью 4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высшее должностное лицо Санкт-Петербурга обращается с заявлением о досрочном прекращении полномочий депутата, главы муниципального образования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К депутату, главе муниципального образования,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предупреждение;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освобождение депутата от должности в муниципальном совете муниципального образования с лишением права занимать должности в муниципальном совете муниципального образования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запрет занимать должности в муниципальном совете муниципального образования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запрет исполнять полномочия на постоянной основе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Муниципальный совет муниципального образования уполномочен принимать решение о применении мер ответственности в отношении депутата,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Депутат, глава муниципального образования,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37. Муниципальная служба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Правовое регулирование муниципальной службы в Санкт-Петербурге,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w:t>
      </w:r>
      <w:r w:rsidRPr="00361F92">
        <w:rPr>
          <w:rFonts w:ascii="Times New Roman" w:eastAsia="Calibri" w:hAnsi="Times New Roman" w:cs="Times New Roman"/>
          <w:kern w:val="0"/>
        </w:rPr>
        <w:lastRenderedPageBreak/>
        <w:t>в Российской Федерации», а также принимаемыми в соответствии с ним законами Санкт-Петербурга, настоящим Уставом и иными муниципальными правовыми актами.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center"/>
        <w:rPr>
          <w:rFonts w:ascii="Times New Roman" w:eastAsia="Calibri" w:hAnsi="Times New Roman" w:cs="Times New Roman"/>
          <w:b/>
          <w:bCs/>
          <w:kern w:val="0"/>
        </w:rPr>
      </w:pPr>
      <w:r w:rsidRPr="00361F92">
        <w:rPr>
          <w:rFonts w:ascii="Times New Roman" w:eastAsia="Calibri" w:hAnsi="Times New Roman" w:cs="Times New Roman"/>
          <w:b/>
          <w:bCs/>
          <w:kern w:val="0"/>
        </w:rPr>
        <w:t>Глава 6. МУНИЦИПАЛЬНЫЕ ПРАВОВЫЕ АКТЫ</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38. Система муниципальных правовых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1.В систему муниципальных правовых актов входят: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правовые акты, принятые на местном референдуме, сходе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правовые акты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правовые акты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правовые акты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Проекты муниципальных правовых актов муниципальных образований, включенных в соответствующий перечень законом Санкт-Петербурга согласно положениям пункта 7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Санкт-Петербурга, за исключением случаев, установленных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Законом Санкт-Петербурга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9. Глава муниципального образования в пределах своих полномочий, установленных настоящим Уставом и решениями муниципального совета </w:t>
      </w:r>
      <w:r w:rsidRPr="00361F92">
        <w:rPr>
          <w:rFonts w:ascii="Times New Roman" w:eastAsia="Calibri" w:hAnsi="Times New Roman" w:cs="Times New Roman"/>
          <w:kern w:val="0"/>
        </w:rPr>
        <w:lastRenderedPageBreak/>
        <w:t>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 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10. Глава местной администрации муниципального образования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муниципального образования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муниципального образования по вопросам организации работы местной администрации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39.</w:t>
      </w:r>
      <w:r w:rsidRPr="00361F92">
        <w:rPr>
          <w:rFonts w:ascii="Times New Roman" w:eastAsia="Calibri" w:hAnsi="Times New Roman" w:cs="Times New Roman"/>
          <w:kern w:val="0"/>
        </w:rPr>
        <w:t xml:space="preserve"> </w:t>
      </w:r>
      <w:r w:rsidRPr="00361F92">
        <w:rPr>
          <w:rFonts w:ascii="Times New Roman" w:eastAsia="Calibri" w:hAnsi="Times New Roman" w:cs="Times New Roman"/>
          <w:b/>
          <w:kern w:val="0"/>
        </w:rPr>
        <w:t>Устав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Уставом муниципального образования должны определяться: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наименование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перечень полномочий органов местного самоуправления по решению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формы, порядок и гарантии участия населения в решении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структура и порядок формирования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наименования и полномочия органов местного самоуправления, должностных лиц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виды, порядок принятия (издания), обнародования, в том числе официального опубликования, и вступления в силу муниципальных правовых актов;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кодексом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9) порядок внесения изменений и дополнений в устав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муниципальным советом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Санкт-Петербурга или законов Санкт-Петербурга в целях приведения данного устава в соответствие с этими нормативными правовыми актами.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4. Устав муниципального образования, муниципальный правовой акт о внесении изменений и дополнений в устав муниципального образования принимаются муниципальным советом муниципального образования большинством в две трети голосов от установленной численности депутатов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Главном управлении Минюста России по Санкт-Петербургу и Ленинградской области в порядке, установленном Федеральным законом от 21.07.2005 № 97-ФЗ «О государственной регистрации уставов муниципальных образований».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Федеральным законом от 21.07.2005 №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муниципального совета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Изменения и дополнения в устав муниципального образования вносятся муниципальным правовым актом, который оформляется решением муниципального совета муниципального образования, подписанным единолично главой муниципального образования, исполняющим полномочия председателя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 периодичности заседаний муниципального совета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9. Изложение устава муниципального образования в новой редакции муниципальным правовым актом о внесении изменений и дополнений в устав </w:t>
      </w:r>
      <w:r w:rsidRPr="00361F92">
        <w:rPr>
          <w:rFonts w:ascii="Times New Roman" w:eastAsia="Calibri" w:hAnsi="Times New Roman" w:cs="Times New Roman"/>
          <w:kern w:val="0"/>
        </w:rPr>
        <w:lastRenderedPageBreak/>
        <w:t>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40. Решения, принятые путем прямого волеизъявления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41. Нормативные и иные правовые акты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К нормативным правовым актам муниципального совета муниципального образования относятся: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решение об утверждении устава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решение об утверждении бюджета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решение об утверждении соглашений, заключаемых между органами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иные решения, принятые муниципальным советом муниципального образования по вопросам, отнесенным к его компетенции федеральными законами, законами Санкт-Петербурга, уставом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Муниципальный совет муниципального образования по вопросам, отнесенным к его компетенции федеральными законами, законами Санкт-Петербурга, уставом муниципального образования, принимает: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решения, устанавливающие правила, обязательные для исполнения на территории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решение об удалении главы муниципального образования в отставку;</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решения по вопросам организации деятельности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решения по иным вопросам, отнесенным к его компетенции федеральными законами, законами Санкт-Петербурга, уставом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kern w:val="0"/>
        </w:rPr>
        <w:t>3. Проекты нормативных правовых актов муниципального совета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муниципальным советом муниципального образования по представлению главы местной администрации муниципального образования либо при наличии заключения указанного лица. Данное заключение представляется в муниципальный совет муниципального образования в 20 дневный срок.</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4. Проекты нормативных правовых актов могут вноситься в муниципальный совет муниципального образования депутатами муниципального совета муниципального образования, главой муниципального образования, органами территориального общественного самоуправления, иными органами местного самоуправления, главой местной администрации муниципального образования, а также иными субъектами правотворческой инициативы, установленными уставом муниципального образования, за исключением случаев, предусмотренных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Решение муниципального совета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муниципального совета муниципального образования, не может считаться принятым, если за него проголосовало менее половины от установленной численности депутатов муниципального совета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Глава муниципального образования подписывает и обнародует нормативный правовой акт, принятый муниципальным советом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 xml:space="preserve">Статья 42. Подготовка муниципальных правовых актов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w:t>
      </w:r>
      <w:r w:rsidRPr="00361F92">
        <w:rPr>
          <w:rFonts w:ascii="Times New Roman" w:eastAsia="Times New Roman" w:hAnsi="Times New Roman" w:cs="Times New Roman"/>
          <w:kern w:val="0"/>
          <w:lang w:eastAsia="zh-CN"/>
        </w:rPr>
        <w:t xml:space="preserve"> </w:t>
      </w:r>
      <w:r w:rsidRPr="00361F92">
        <w:rPr>
          <w:rFonts w:ascii="Times New Roman" w:eastAsia="Calibri" w:hAnsi="Times New Roman" w:cs="Times New Roman"/>
          <w:kern w:val="0"/>
        </w:rPr>
        <w:t>Проекты муниципальных правовых актов могут вноситься депутатами муниципального совета муниципального образования,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п</w:t>
      </w:r>
      <w:r w:rsidRPr="00361F92">
        <w:rPr>
          <w:rFonts w:ascii="Times New Roman" w:eastAsia="Times New Roman" w:hAnsi="Times New Roman" w:cs="Times New Roman"/>
          <w:kern w:val="0"/>
          <w:lang w:eastAsia="ar-SA"/>
        </w:rPr>
        <w:t>рокурором Курортного района</w:t>
      </w:r>
      <w:r w:rsidRPr="00361F92">
        <w:rPr>
          <w:rFonts w:ascii="Times New Roman" w:eastAsia="Calibri" w:hAnsi="Times New Roman" w:cs="Times New Roman"/>
          <w:kern w:val="0"/>
        </w:rPr>
        <w:t xml:space="preserve"> Санкт-Петербурга, а также иными субъектами правотворческой инициативы, установленными настоящим Уставом.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43. Вступление в силу муниципальных правовых актов</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Муниципальные правовые акты вступают в силу с даты их подписания, если иной порядок их вступления в силу не установлен настоящим Уставом, федеральным законодательством или законодательством Санкт-Петербурга.</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 xml:space="preserve">Муниципальные нормативные правовые акты о налогах и сборах, принятые советом депутатов муниципального образования, вступают в силу в соответствии с </w:t>
      </w:r>
      <w:hyperlink r:id="rId10" w:tgtFrame="_self" w:history="1">
        <w:r w:rsidRPr="00361F92">
          <w:rPr>
            <w:rFonts w:ascii="Times New Roman" w:eastAsia="Calibri" w:hAnsi="Times New Roman" w:cs="Times New Roman"/>
            <w:kern w:val="0"/>
          </w:rPr>
          <w:t>Налоговым кодексом Российской Федерации</w:t>
        </w:r>
      </w:hyperlink>
      <w:r w:rsidRPr="00361F92">
        <w:rPr>
          <w:rFonts w:ascii="Times New Roman" w:eastAsia="Calibri" w:hAnsi="Times New Roman" w:cs="Times New Roman"/>
          <w:kern w:val="0"/>
        </w:rPr>
        <w:t>.</w:t>
      </w:r>
    </w:p>
    <w:p w:rsidR="00361F92" w:rsidRPr="00361F92" w:rsidRDefault="00361F92" w:rsidP="00361F92">
      <w:pPr>
        <w:spacing w:after="0" w:line="240" w:lineRule="auto"/>
        <w:ind w:firstLine="709"/>
        <w:contextualSpacing/>
        <w:jc w:val="both"/>
        <w:rPr>
          <w:rFonts w:ascii="Times New Roman" w:eastAsia="Times New Roman" w:hAnsi="Times New Roman" w:cs="Times New Roman"/>
          <w:i/>
          <w:color w:val="000000"/>
          <w:kern w:val="0"/>
          <w:lang w:eastAsia="ru-RU"/>
        </w:rPr>
      </w:pPr>
      <w:r w:rsidRPr="00361F92">
        <w:rPr>
          <w:rFonts w:ascii="Times New Roman" w:eastAsia="Calibri" w:hAnsi="Times New Roman" w:cs="Times New Roman"/>
          <w:kern w:val="0"/>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«Вести </w:t>
      </w:r>
      <w:proofErr w:type="spellStart"/>
      <w:r w:rsidRPr="00361F92">
        <w:rPr>
          <w:rFonts w:ascii="Times New Roman" w:eastAsia="Calibri" w:hAnsi="Times New Roman" w:cs="Times New Roman"/>
          <w:kern w:val="0"/>
        </w:rPr>
        <w:t>Келломяки-Комарово</w:t>
      </w:r>
      <w:proofErr w:type="spellEnd"/>
      <w:r w:rsidRPr="00361F92">
        <w:rPr>
          <w:rFonts w:ascii="Times New Roman" w:eastAsia="Calibri" w:hAnsi="Times New Roman" w:cs="Times New Roman"/>
          <w:kern w:val="0"/>
        </w:rPr>
        <w:t xml:space="preserve">». </w:t>
      </w:r>
    </w:p>
    <w:p w:rsidR="00361F92" w:rsidRPr="00361F92" w:rsidRDefault="00361F92" w:rsidP="00361F92">
      <w:pPr>
        <w:spacing w:after="0" w:line="240" w:lineRule="auto"/>
        <w:ind w:firstLine="709"/>
        <w:jc w:val="both"/>
        <w:rPr>
          <w:rFonts w:ascii="Times New Roman" w:eastAsia="Times New Roman" w:hAnsi="Times New Roman" w:cs="Times New Roman"/>
          <w:color w:val="000000"/>
          <w:kern w:val="0"/>
          <w:lang w:eastAsia="ru-RU"/>
        </w:rPr>
      </w:pPr>
      <w:r w:rsidRPr="00361F92">
        <w:rPr>
          <w:rFonts w:ascii="Times New Roman" w:eastAsia="Times New Roman" w:hAnsi="Times New Roman" w:cs="Times New Roman"/>
          <w:color w:val="000000"/>
          <w:kern w:val="0"/>
          <w:lang w:eastAsia="ru-RU"/>
        </w:rPr>
        <w:t>4. В целях обеспечения возможности ознакомления граждан с муниципальными правовыми актами, они дополнительно к официальному опубликованию подлежат размещению на официальном сайте муниципального образования в информационно-телекоммуникационной сети «Интернет»</w:t>
      </w:r>
      <w:r w:rsidRPr="00361F92">
        <w:rPr>
          <w:rFonts w:ascii="Times New Roman" w:eastAsia="Times New Roman" w:hAnsi="Times New Roman" w:cs="Times New Roman"/>
          <w:kern w:val="0"/>
          <w:lang w:eastAsia="ar-SA"/>
        </w:rPr>
        <w:t xml:space="preserve"> </w:t>
      </w:r>
      <w:r w:rsidRPr="00361F92">
        <w:rPr>
          <w:rFonts w:ascii="Times New Roman" w:eastAsia="Times New Roman" w:hAnsi="Times New Roman" w:cs="Times New Roman"/>
          <w:color w:val="000000"/>
          <w:kern w:val="0"/>
          <w:lang w:eastAsia="ru-RU"/>
        </w:rPr>
        <w:t>http://www.komarovo.spb.ru.</w:t>
      </w:r>
    </w:p>
    <w:p w:rsidR="00361F92" w:rsidRPr="00361F92" w:rsidRDefault="00361F92" w:rsidP="00361F92">
      <w:pPr>
        <w:spacing w:after="0" w:line="240" w:lineRule="auto"/>
        <w:ind w:firstLine="709"/>
        <w:contextualSpacing/>
        <w:jc w:val="both"/>
        <w:rPr>
          <w:rFonts w:ascii="Times New Roman" w:eastAsia="Times New Roman" w:hAnsi="Times New Roman" w:cs="Times New Roman"/>
          <w:i/>
          <w:color w:val="FF0000"/>
          <w:kern w:val="0"/>
          <w:lang w:eastAsia="ru-RU"/>
        </w:rPr>
      </w:pPr>
      <w:r w:rsidRPr="00361F92">
        <w:rPr>
          <w:rFonts w:ascii="Times New Roman" w:eastAsia="Times New Roman" w:hAnsi="Times New Roman" w:cs="Times New Roman"/>
          <w:color w:val="000000"/>
          <w:kern w:val="0"/>
          <w:lang w:eastAsia="ru-RU"/>
        </w:rPr>
        <w:t>5. Муниципальный нормативный правовой акт дополнительно обнародуется на информационных стендах по адресу:</w:t>
      </w:r>
      <w:r w:rsidRPr="00361F92">
        <w:rPr>
          <w:rFonts w:ascii="Times New Roman" w:eastAsia="Times New Roman" w:hAnsi="Times New Roman" w:cs="Times New Roman"/>
          <w:kern w:val="0"/>
          <w:lang w:eastAsia="ar-SA"/>
        </w:rPr>
        <w:t xml:space="preserve"> 197733, Санкт-Петербург, пос. Комарово, ул. Цветочная, д. 22.</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 xml:space="preserve">В качестве дополнительного источника обнародования также может использоваться портал Министерства юстиции Российской Федерации «Нормативные </w:t>
      </w:r>
      <w:r w:rsidRPr="00361F92">
        <w:rPr>
          <w:rFonts w:ascii="Times New Roman" w:eastAsia="Calibri" w:hAnsi="Times New Roman" w:cs="Times New Roman"/>
          <w:kern w:val="0"/>
        </w:rPr>
        <w:lastRenderedPageBreak/>
        <w:t>правовые акты в Российской Федерации» (http://pravo-mi</w:t>
      </w:r>
      <w:r w:rsidRPr="00361F92">
        <w:rPr>
          <w:rFonts w:ascii="Times New Roman" w:eastAsia="Calibri" w:hAnsi="Times New Roman" w:cs="Times New Roman"/>
          <w:kern w:val="0"/>
          <w:lang w:val="en-US"/>
        </w:rPr>
        <w:t>n</w:t>
      </w:r>
      <w:r w:rsidRPr="00361F92">
        <w:rPr>
          <w:rFonts w:ascii="Times New Roman" w:eastAsia="Calibri" w:hAnsi="Times New Roman" w:cs="Times New Roman"/>
          <w:kern w:val="0"/>
        </w:rPr>
        <w:t>just.ru, http://право-минюст.рф, регистрация в качестве сетевого издания Эл № ФС77-72471 от 05.03.2018).</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 xml:space="preserve">6. Устав муниципального образования, муниципальный правовой акт о внесении изменений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Санкт-Петербурга подлежат официальному </w:t>
      </w:r>
      <w:r w:rsidRPr="00361F92">
        <w:rPr>
          <w:rFonts w:ascii="Times New Roman" w:eastAsia="Calibri" w:hAnsi="Times New Roman" w:cs="Times New Roman"/>
          <w:color w:val="000000"/>
          <w:kern w:val="0"/>
        </w:rPr>
        <w:t>опубликованию</w:t>
      </w:r>
      <w:r w:rsidRPr="00361F92">
        <w:rPr>
          <w:rFonts w:ascii="Times New Roman" w:eastAsia="Calibri" w:hAnsi="Times New Roman" w:cs="Times New Roman"/>
          <w:color w:val="FF0000"/>
          <w:kern w:val="0"/>
        </w:rPr>
        <w:t xml:space="preserve"> </w:t>
      </w:r>
      <w:r w:rsidRPr="00361F92">
        <w:rPr>
          <w:rFonts w:ascii="Times New Roman" w:eastAsia="Calibri" w:hAnsi="Times New Roman" w:cs="Times New Roman"/>
          <w:kern w:val="0"/>
        </w:rPr>
        <w:t xml:space="preserve">и вступают в силу после их </w:t>
      </w:r>
      <w:r w:rsidRPr="00361F92">
        <w:rPr>
          <w:rFonts w:ascii="Times New Roman" w:eastAsia="Calibri" w:hAnsi="Times New Roman" w:cs="Times New Roman"/>
          <w:color w:val="000000"/>
          <w:kern w:val="0"/>
        </w:rPr>
        <w:t>официального опубликования.</w:t>
      </w:r>
    </w:p>
    <w:p w:rsidR="00361F92" w:rsidRPr="00361F92" w:rsidRDefault="00361F92" w:rsidP="00361F92">
      <w:pPr>
        <w:spacing w:after="0" w:line="240" w:lineRule="auto"/>
        <w:ind w:firstLine="709"/>
        <w:contextualSpacing/>
        <w:jc w:val="both"/>
        <w:rPr>
          <w:rFonts w:ascii="Times New Roman" w:eastAsia="Calibri" w:hAnsi="Times New Roman" w:cs="Times New Roman"/>
          <w:kern w:val="0"/>
        </w:rPr>
      </w:pPr>
      <w:r w:rsidRPr="00361F92">
        <w:rPr>
          <w:rFonts w:ascii="Times New Roman" w:eastAsia="Calibri" w:hAnsi="Times New Roman" w:cs="Times New Roman"/>
          <w:kern w:val="0"/>
        </w:rPr>
        <w:t xml:space="preserve">Муниципальный нормативный правовой акт об изменении структуры органов местного самоуправления вступает в силу не ранее чем по истечении срока полномочий совета депутатов муниципального совета, принявшего указанный муниципальный правовой акт, за исключением случаев, предусмотренных </w:t>
      </w:r>
      <w:r w:rsidRPr="00361F92">
        <w:rPr>
          <w:rFonts w:ascii="Times New Roman" w:eastAsia="Calibri" w:hAnsi="Times New Roman" w:cs="Times New Roman"/>
          <w:kern w:val="0"/>
          <w:sz w:val="22"/>
          <w:szCs w:val="22"/>
        </w:rPr>
        <w:t>Федеральным законом от 20.03.2025 № 33-ФЗ «Об общих принципах организации местного самоуправления в единой системе публичной власти»</w:t>
      </w:r>
      <w:r w:rsidRPr="00361F92">
        <w:rPr>
          <w:rFonts w:ascii="Times New Roman" w:eastAsia="Calibri" w:hAnsi="Times New Roman" w:cs="Times New Roman"/>
          <w:kern w:val="0"/>
        </w:rPr>
        <w:t>.</w:t>
      </w:r>
    </w:p>
    <w:p w:rsidR="00361F92" w:rsidRPr="00361F92" w:rsidRDefault="00361F92" w:rsidP="00361F92">
      <w:pPr>
        <w:spacing w:after="0" w:line="240" w:lineRule="auto"/>
        <w:ind w:firstLine="709"/>
        <w:jc w:val="both"/>
        <w:rPr>
          <w:rFonts w:ascii="Calibri" w:eastAsia="Calibri" w:hAnsi="Calibri" w:cs="Times New Roman"/>
          <w:kern w:val="0"/>
          <w:sz w:val="22"/>
          <w:szCs w:val="22"/>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44. Отмена муниципальных правовых актов и приостановление их действия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3. Признание по решению суда закона Санкт-Петербурга и об установлении статуса муниципального образования недействующим до дня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 </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center"/>
        <w:rPr>
          <w:rFonts w:ascii="Times New Roman" w:eastAsia="Calibri" w:hAnsi="Times New Roman" w:cs="Times New Roman"/>
          <w:b/>
          <w:kern w:val="0"/>
        </w:rPr>
      </w:pPr>
      <w:r w:rsidRPr="00361F92">
        <w:rPr>
          <w:rFonts w:ascii="Times New Roman" w:eastAsia="Calibri" w:hAnsi="Times New Roman" w:cs="Times New Roman"/>
          <w:b/>
          <w:kern w:val="0"/>
        </w:rPr>
        <w:t>Глава 7. ЭКОНОМИЧЕСКАЯ ОСНОВА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45. Экономическая основа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 xml:space="preserve">Статья 46. Муниципальное имущество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В собственности муниципальных образований может находиться: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имущество, предназначенное для решения установленных Федеральным законом от 20.03.2025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принципах организации местного самоуправления в единой системе публичной власти».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В собственности муниципального образования в соответствии с Законом Санкт-Петербурга от 23.09.2009 № 420-79 «Об организации местного самоуправления в Санкт-Петербурге» может находиться иное имущество. </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 случаях возникновения у муниципальных образований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47. Владение, пользование и распоряжение муниципальным имуществом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Доходы от использования и приватизации муниципального имущества поступают в местные бюджеты.</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48. Местный бюджет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Муниципальное образование имеет собственный бюджет (местный бюджет).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Проекты местных бюджетов составляются и утверждаются сроком на три года (очередной финансовый год и плановый период).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кодексом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Размер оплаты труда лиц, замещающих муниципальные должности, осуществляющих свои полномочия на постоянной основе, муниципальных служащих органов местного самоуправления определяется в соответствии с предельными нормативами, установленными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Выравнивание бюджетной обеспеченности муниципальных образований осуществляется в соответствии с требованиями Бюджетного кодекса Российской Федерации.</w:t>
      </w:r>
    </w:p>
    <w:p w:rsidR="00361F92" w:rsidRDefault="00361F92" w:rsidP="00361F92">
      <w:pPr>
        <w:spacing w:after="0" w:line="240" w:lineRule="auto"/>
        <w:ind w:firstLine="709"/>
        <w:jc w:val="both"/>
        <w:rPr>
          <w:rFonts w:ascii="Times New Roman" w:eastAsia="Calibri" w:hAnsi="Times New Roman" w:cs="Times New Roman"/>
          <w:kern w:val="0"/>
        </w:rPr>
      </w:pPr>
    </w:p>
    <w:p w:rsidR="0066657A" w:rsidRDefault="0066657A" w:rsidP="00361F92">
      <w:pPr>
        <w:spacing w:after="0" w:line="240" w:lineRule="auto"/>
        <w:ind w:firstLine="709"/>
        <w:jc w:val="both"/>
        <w:rPr>
          <w:rFonts w:ascii="Times New Roman" w:eastAsia="Calibri" w:hAnsi="Times New Roman" w:cs="Times New Roman"/>
          <w:kern w:val="0"/>
        </w:rPr>
      </w:pPr>
    </w:p>
    <w:p w:rsidR="0066657A" w:rsidRDefault="0066657A" w:rsidP="00361F92">
      <w:pPr>
        <w:spacing w:after="0" w:line="240" w:lineRule="auto"/>
        <w:ind w:firstLine="709"/>
        <w:jc w:val="both"/>
        <w:rPr>
          <w:rFonts w:ascii="Times New Roman" w:eastAsia="Calibri" w:hAnsi="Times New Roman" w:cs="Times New Roman"/>
          <w:kern w:val="0"/>
        </w:rPr>
      </w:pPr>
    </w:p>
    <w:p w:rsidR="0066657A" w:rsidRPr="00361F92" w:rsidRDefault="0066657A"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lastRenderedPageBreak/>
        <w:t>Статья 49. Доходы местного бюджета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50. Расходы местного бюджета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51. Финансовое и иное обеспечение реализации инициативных проектов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Санкт-Петербурга, предоставленных в целях финансового обеспечения соответствующих расходных обязательств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kern w:val="0"/>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Pr="00361F92">
        <w:rPr>
          <w:rFonts w:ascii="Times New Roman" w:eastAsia="Calibri" w:hAnsi="Times New Roman" w:cs="Times New Roman"/>
          <w:b/>
          <w:kern w:val="0"/>
        </w:rPr>
        <w:t xml:space="preserve"> </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753C68" w:rsidRDefault="00753C68"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52. Закупки для обеспечения муниципальных нужд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Закупки товаров, работ, услуг для обеспечения муниципальных нужд осуществляются за счет средств местного бюджета.</w:t>
      </w:r>
    </w:p>
    <w:p w:rsidR="00361F92" w:rsidRDefault="00361F92" w:rsidP="00361F92">
      <w:pPr>
        <w:spacing w:after="0" w:line="240" w:lineRule="auto"/>
        <w:ind w:firstLine="709"/>
        <w:jc w:val="both"/>
        <w:rPr>
          <w:rFonts w:ascii="Times New Roman" w:eastAsia="Calibri" w:hAnsi="Times New Roman" w:cs="Times New Roman"/>
          <w:kern w:val="0"/>
        </w:rPr>
      </w:pPr>
    </w:p>
    <w:p w:rsidR="0066657A" w:rsidRDefault="0066657A" w:rsidP="00361F92">
      <w:pPr>
        <w:spacing w:after="0" w:line="240" w:lineRule="auto"/>
        <w:ind w:firstLine="709"/>
        <w:jc w:val="both"/>
        <w:rPr>
          <w:rFonts w:ascii="Times New Roman" w:eastAsia="Calibri" w:hAnsi="Times New Roman" w:cs="Times New Roman"/>
          <w:kern w:val="0"/>
        </w:rPr>
      </w:pPr>
    </w:p>
    <w:p w:rsidR="0066657A" w:rsidRPr="00361F92" w:rsidRDefault="0066657A"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center"/>
        <w:rPr>
          <w:rFonts w:ascii="Times New Roman" w:eastAsia="Calibri" w:hAnsi="Times New Roman" w:cs="Times New Roman"/>
          <w:b/>
          <w:kern w:val="0"/>
        </w:rPr>
      </w:pPr>
      <w:r w:rsidRPr="00361F92">
        <w:rPr>
          <w:rFonts w:ascii="Times New Roman" w:eastAsia="Calibri" w:hAnsi="Times New Roman" w:cs="Times New Roman"/>
          <w:b/>
          <w:kern w:val="0"/>
        </w:rPr>
        <w:lastRenderedPageBreak/>
        <w:t>Глава 8. ОТВЕТСТВЕННОСТЬ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53. Ответственность органов местного самоуправления и должностных лиц местного самоуправления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54. Ответственность лиц, замещающих муниципальные должности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(далее - проверка), проводится по решению высшего должностного лица Санкт-Петербурга - Губернатора Санкт-Петербурга в порядке, установленном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При выявлении в результате проверки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Санкт-Петербурга - Губернатор Санкт-Петербурга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в соответствии с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предупреждение;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запрет занимать должности в соответствующем органе местного самоуправления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запрет исполнять полномочия на постоянной основе до прекращения срока его полномочий.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lastRenderedPageBreak/>
        <w:t>5. Порядок принятия решения о применении к лицу, замещающему муниципальную должность, мер ответственности, предусмотренных пунктом 4 настоящей статьи (далее в настоящем пункте - меры ответственности), определяется муниципальным правовым актом в соответствии с законом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Муниципальный совет муниципального образования уполномочен принимать решение о применении мер ответственности в отношении депутата, главы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 противодействии коррупции».</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55. Временное осуществление отдельных полномочий органов местного самоуправления органами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Отдельные полномочия органов местного самоуправления могут временно осуществляться органами государственной власти Санкт-Петербурга: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В случаях, установленных пунктом 1 части 1 настоящей статьи, указ (постановление) о временном осуществлении исполнительными органами Санкт-Петербурга соответствующих полномочий органов местного самоуправления принимается высшим должностным лицом субъекта Российской Федерации на основании </w:t>
      </w:r>
      <w:r w:rsidRPr="00361F92">
        <w:rPr>
          <w:rFonts w:ascii="Times New Roman" w:eastAsia="Calibri" w:hAnsi="Times New Roman" w:cs="Times New Roman"/>
          <w:kern w:val="0"/>
        </w:rPr>
        <w:lastRenderedPageBreak/>
        <w:t>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3. В случае, предусмотренном пунктом 2 части 1 настоящей статьи, в соответствующем муниципальном образовании по ходатайству высшего должностного лица Санкт-Петербурга и (или)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4. 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5. 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Санкт-Петербурга,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кодексом Российской Федерации, а также осуществляет иные полномочия в соответствии с настоящим Федеральным законом.</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В случае, предусмотренном пунктом 3 части 1 настоящей статьи, решение о временном осуществлении исполнительными органами Санкт-Петербурга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7. Решения органов публичной власти, указанные в настоящей статье, могут быть обжалованы в судебном порядке.</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8.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361F92" w:rsidRPr="00361F92" w:rsidRDefault="00361F92" w:rsidP="00361F92">
      <w:pPr>
        <w:spacing w:after="0" w:line="240" w:lineRule="auto"/>
        <w:ind w:firstLine="709"/>
        <w:jc w:val="both"/>
        <w:rPr>
          <w:rFonts w:ascii="Times New Roman" w:eastAsia="Calibri" w:hAnsi="Times New Roman" w:cs="Times New Roman"/>
          <w:kern w:val="0"/>
        </w:rPr>
      </w:pPr>
    </w:p>
    <w:p w:rsidR="00361F92" w:rsidRPr="00361F92" w:rsidRDefault="00361F92" w:rsidP="00361F92">
      <w:pPr>
        <w:spacing w:after="0" w:line="240" w:lineRule="auto"/>
        <w:ind w:firstLine="709"/>
        <w:jc w:val="center"/>
        <w:rPr>
          <w:rFonts w:ascii="Times New Roman" w:eastAsia="Calibri" w:hAnsi="Times New Roman" w:cs="Times New Roman"/>
          <w:b/>
          <w:bCs/>
          <w:kern w:val="0"/>
        </w:rPr>
      </w:pPr>
      <w:r w:rsidRPr="00361F92">
        <w:rPr>
          <w:rFonts w:ascii="Times New Roman" w:eastAsia="Calibri" w:hAnsi="Times New Roman" w:cs="Times New Roman"/>
          <w:b/>
          <w:bCs/>
          <w:kern w:val="0"/>
        </w:rPr>
        <w:t>Глава 9. ЗАКЛЮЧИТЕЛЬНЫЕ ПОЛОЖЕНИЯ</w:t>
      </w:r>
    </w:p>
    <w:p w:rsidR="00361F92" w:rsidRPr="00361F92" w:rsidRDefault="00361F92" w:rsidP="00361F92">
      <w:pPr>
        <w:spacing w:after="0" w:line="240" w:lineRule="auto"/>
        <w:ind w:firstLine="709"/>
        <w:jc w:val="both"/>
        <w:rPr>
          <w:rFonts w:ascii="Times New Roman" w:eastAsia="Calibri" w:hAnsi="Times New Roman" w:cs="Times New Roman"/>
          <w:b/>
          <w:kern w:val="0"/>
        </w:rPr>
      </w:pPr>
    </w:p>
    <w:p w:rsidR="00361F92" w:rsidRPr="00361F92" w:rsidRDefault="00361F92" w:rsidP="00361F92">
      <w:pPr>
        <w:spacing w:after="0" w:line="240" w:lineRule="auto"/>
        <w:ind w:firstLine="709"/>
        <w:jc w:val="both"/>
        <w:rPr>
          <w:rFonts w:ascii="Times New Roman" w:eastAsia="Calibri" w:hAnsi="Times New Roman" w:cs="Times New Roman"/>
          <w:b/>
          <w:kern w:val="0"/>
        </w:rPr>
      </w:pPr>
      <w:r w:rsidRPr="00361F92">
        <w:rPr>
          <w:rFonts w:ascii="Times New Roman" w:eastAsia="Calibri" w:hAnsi="Times New Roman" w:cs="Times New Roman"/>
          <w:b/>
          <w:kern w:val="0"/>
        </w:rPr>
        <w:t>Статья 56. Вступление в силу настоящего Устава</w:t>
      </w:r>
    </w:p>
    <w:p w:rsidR="00361F92" w:rsidRPr="00361F92" w:rsidRDefault="00361F92" w:rsidP="00361F92">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1. Настоящий Устав вступает в силу со дня его официального опубликования </w:t>
      </w:r>
      <w:r w:rsidRPr="00361F92">
        <w:rPr>
          <w:rFonts w:ascii="Arial" w:eastAsia="Calibri" w:hAnsi="Arial" w:cs="Arial"/>
          <w:kern w:val="0"/>
          <w:sz w:val="20"/>
          <w:szCs w:val="20"/>
        </w:rPr>
        <w:t xml:space="preserve"> </w:t>
      </w:r>
      <w:r w:rsidRPr="00361F92">
        <w:rPr>
          <w:rFonts w:ascii="Times New Roman" w:eastAsia="Calibri" w:hAnsi="Times New Roman" w:cs="Times New Roman"/>
          <w:kern w:val="0"/>
        </w:rPr>
        <w:t>после его государственной регистрации.</w:t>
      </w:r>
    </w:p>
    <w:p w:rsidR="00361F92" w:rsidRPr="00361F92" w:rsidRDefault="00361F92" w:rsidP="008617EC">
      <w:pPr>
        <w:spacing w:after="0" w:line="240" w:lineRule="auto"/>
        <w:ind w:firstLine="709"/>
        <w:jc w:val="both"/>
        <w:rPr>
          <w:rFonts w:ascii="Times New Roman" w:eastAsia="Calibri" w:hAnsi="Times New Roman" w:cs="Times New Roman"/>
          <w:kern w:val="0"/>
        </w:rPr>
      </w:pPr>
      <w:r w:rsidRPr="00361F92">
        <w:rPr>
          <w:rFonts w:ascii="Times New Roman" w:eastAsia="Calibri" w:hAnsi="Times New Roman" w:cs="Times New Roman"/>
          <w:kern w:val="0"/>
        </w:rPr>
        <w:t xml:space="preserve">2. </w:t>
      </w:r>
      <w:proofErr w:type="gramStart"/>
      <w:r w:rsidRPr="00361F92">
        <w:rPr>
          <w:rFonts w:ascii="Times New Roman" w:eastAsia="Calibri" w:hAnsi="Times New Roman" w:cs="Times New Roman"/>
          <w:kern w:val="0"/>
        </w:rPr>
        <w:t>Со дня вступления в силу настоящего Устава признать утратившим силу устав внутригородского муниципального образования города федерального значения Санкт-Петербурга поселок Комарово, принятый решением муниципального совета внутригородского муниципального образования города федерального значения Санкт-Петербурга поселок Комарово от 25</w:t>
      </w:r>
      <w:r w:rsidRPr="00361F92">
        <w:rPr>
          <w:rFonts w:ascii="Times New Roman" w:eastAsia="Calibri" w:hAnsi="Times New Roman" w:cs="Times New Roman"/>
          <w:bCs/>
          <w:kern w:val="0"/>
        </w:rPr>
        <w:t xml:space="preserve">.09.2017 </w:t>
      </w:r>
      <w:r w:rsidRPr="00361F92">
        <w:rPr>
          <w:rFonts w:ascii="Times New Roman" w:eastAsia="Calibri" w:hAnsi="Times New Roman" w:cs="Times New Roman"/>
          <w:kern w:val="0"/>
        </w:rPr>
        <w:t>№8-1 «О принятии Устава внутригородского муниципального образования города федерального значения Санкт-Петербурга поселок Комарово», а также муниципальные нормативные правовые акты о внесении изменений и дополнений в</w:t>
      </w:r>
      <w:proofErr w:type="gramEnd"/>
      <w:r w:rsidRPr="00361F92">
        <w:rPr>
          <w:rFonts w:ascii="Times New Roman" w:eastAsia="Calibri" w:hAnsi="Times New Roman" w:cs="Times New Roman"/>
          <w:kern w:val="0"/>
        </w:rPr>
        <w:t xml:space="preserve"> данный Устав</w:t>
      </w:r>
      <w:r w:rsidR="00C67D3D">
        <w:rPr>
          <w:rFonts w:ascii="Times New Roman" w:eastAsia="Calibri" w:hAnsi="Times New Roman" w:cs="Times New Roman"/>
          <w:kern w:val="0"/>
        </w:rPr>
        <w:t>:</w:t>
      </w:r>
    </w:p>
    <w:p w:rsidR="008617EC" w:rsidRPr="008617EC" w:rsidRDefault="00266DC0" w:rsidP="008617EC">
      <w:pPr>
        <w:spacing w:after="0" w:line="240" w:lineRule="auto"/>
        <w:rPr>
          <w:rFonts w:ascii="Times New Roman" w:hAnsi="Times New Roman" w:cs="Times New Roman"/>
          <w:shd w:val="clear" w:color="auto" w:fill="F0F0F0"/>
        </w:rPr>
      </w:pPr>
      <w:hyperlink r:id="rId11" w:history="1">
        <w:r w:rsidR="008617EC" w:rsidRPr="008617EC">
          <w:rPr>
            <w:rStyle w:val="aff6"/>
            <w:rFonts w:ascii="Times New Roman" w:eastAsia="Calibri"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Совета внутригородского муниципального образования Санкт-Петербурга поселок Комарово от 7 августа 2020 г. N 10-1;</w:t>
      </w:r>
    </w:p>
    <w:p w:rsidR="008617EC" w:rsidRPr="008617EC" w:rsidRDefault="00266DC0" w:rsidP="008617EC">
      <w:pPr>
        <w:spacing w:after="0" w:line="240" w:lineRule="auto"/>
        <w:rPr>
          <w:rFonts w:ascii="Times New Roman" w:hAnsi="Times New Roman" w:cs="Times New Roman"/>
          <w:shd w:val="clear" w:color="auto" w:fill="F0F0F0"/>
        </w:rPr>
      </w:pPr>
      <w:hyperlink r:id="rId12" w:history="1">
        <w:r w:rsidR="008617EC" w:rsidRPr="008617EC">
          <w:rPr>
            <w:rStyle w:val="aff6"/>
            <w:rFonts w:ascii="Times New Roman"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Совета внутригородского муниципального образования Санкт-Петербурга поселок Комарово от 31 августа 2021 г. N 8-1;</w:t>
      </w:r>
    </w:p>
    <w:p w:rsidR="008617EC" w:rsidRPr="008617EC" w:rsidRDefault="00266DC0" w:rsidP="008617EC">
      <w:pPr>
        <w:spacing w:after="0" w:line="240" w:lineRule="auto"/>
        <w:rPr>
          <w:rFonts w:ascii="Times New Roman" w:hAnsi="Times New Roman" w:cs="Times New Roman"/>
        </w:rPr>
      </w:pPr>
      <w:hyperlink r:id="rId13" w:history="1">
        <w:r w:rsidR="008617EC" w:rsidRPr="008617EC">
          <w:rPr>
            <w:rStyle w:val="aff6"/>
            <w:rFonts w:ascii="Times New Roman"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Совета внутригородского муниципального образования Санкт-Петербурга поселок Комарово от 28 апреля 2021 г. N 4-1;</w:t>
      </w:r>
    </w:p>
    <w:p w:rsidR="008617EC" w:rsidRPr="008617EC" w:rsidRDefault="00266DC0" w:rsidP="008617EC">
      <w:pPr>
        <w:pStyle w:val="aff7"/>
        <w:spacing w:before="0"/>
        <w:ind w:left="0"/>
        <w:rPr>
          <w:rFonts w:ascii="Times New Roman" w:hAnsi="Times New Roman" w:cs="Times New Roman"/>
          <w:i w:val="0"/>
          <w:color w:val="auto"/>
          <w:shd w:val="clear" w:color="auto" w:fill="F0F0F0"/>
        </w:rPr>
      </w:pPr>
      <w:hyperlink r:id="rId14" w:history="1">
        <w:r w:rsidR="008617EC" w:rsidRPr="008617EC">
          <w:rPr>
            <w:rStyle w:val="aff6"/>
            <w:rFonts w:ascii="Times New Roman" w:eastAsiaTheme="majorEastAsia" w:hAnsi="Times New Roman" w:cs="Times New Roman"/>
            <w:i w:val="0"/>
            <w:color w:val="auto"/>
            <w:shd w:val="clear" w:color="auto" w:fill="F0F0F0"/>
          </w:rPr>
          <w:t>Решение</w:t>
        </w:r>
      </w:hyperlink>
      <w:r w:rsidR="008617EC" w:rsidRPr="008617EC">
        <w:rPr>
          <w:rFonts w:ascii="Times New Roman" w:hAnsi="Times New Roman" w:cs="Times New Roman"/>
          <w:i w:val="0"/>
          <w:color w:val="auto"/>
          <w:shd w:val="clear" w:color="auto" w:fill="F0F0F0"/>
        </w:rPr>
        <w:t xml:space="preserve"> Муниципального Совета внутригородского муниципального образования Санкт-Петербурга поселок Комарово от 1 июля 2022 г. N 7-1;</w:t>
      </w:r>
    </w:p>
    <w:p w:rsidR="008617EC" w:rsidRPr="008617EC" w:rsidRDefault="00266DC0" w:rsidP="008617EC">
      <w:pPr>
        <w:spacing w:after="0" w:line="240" w:lineRule="auto"/>
        <w:rPr>
          <w:rFonts w:ascii="Times New Roman" w:hAnsi="Times New Roman" w:cs="Times New Roman"/>
          <w:shd w:val="clear" w:color="auto" w:fill="F0F0F0"/>
        </w:rPr>
      </w:pPr>
      <w:hyperlink r:id="rId15" w:history="1">
        <w:r w:rsidR="008617EC" w:rsidRPr="008617EC">
          <w:rPr>
            <w:rStyle w:val="aff6"/>
            <w:rFonts w:ascii="Times New Roman" w:eastAsia="Calibri"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w:t>
      </w:r>
      <w:proofErr w:type="gramStart"/>
      <w:r w:rsidR="008617EC" w:rsidRPr="008617EC">
        <w:rPr>
          <w:rFonts w:ascii="Times New Roman" w:hAnsi="Times New Roman" w:cs="Times New Roman"/>
          <w:shd w:val="clear" w:color="auto" w:fill="F0F0F0"/>
        </w:rPr>
        <w:t>Совета внутригородского муниципального образования города федерального значения Санкт-Петербурга</w:t>
      </w:r>
      <w:proofErr w:type="gramEnd"/>
      <w:r w:rsidR="008617EC" w:rsidRPr="008617EC">
        <w:rPr>
          <w:rFonts w:ascii="Times New Roman" w:hAnsi="Times New Roman" w:cs="Times New Roman"/>
          <w:shd w:val="clear" w:color="auto" w:fill="F0F0F0"/>
        </w:rPr>
        <w:t xml:space="preserve"> поселок Комарово от 21 декабря 2022 г. N 13-1;</w:t>
      </w:r>
    </w:p>
    <w:p w:rsidR="008617EC" w:rsidRPr="008617EC" w:rsidRDefault="00266DC0" w:rsidP="008617EC">
      <w:pPr>
        <w:spacing w:after="0" w:line="240" w:lineRule="auto"/>
        <w:rPr>
          <w:rFonts w:ascii="Times New Roman" w:hAnsi="Times New Roman" w:cs="Times New Roman"/>
          <w:shd w:val="clear" w:color="auto" w:fill="F0F0F0"/>
        </w:rPr>
      </w:pPr>
      <w:hyperlink r:id="rId16" w:history="1">
        <w:r w:rsidR="008617EC" w:rsidRPr="008617EC">
          <w:rPr>
            <w:rStyle w:val="aff6"/>
            <w:rFonts w:ascii="Times New Roman" w:hAnsi="Times New Roman" w:cs="Times New Roman"/>
            <w:color w:val="auto"/>
          </w:rPr>
          <w:t>Решение</w:t>
        </w:r>
      </w:hyperlink>
      <w:r w:rsidR="008617EC" w:rsidRPr="008617EC">
        <w:rPr>
          <w:rFonts w:ascii="Times New Roman" w:hAnsi="Times New Roman" w:cs="Times New Roman"/>
        </w:rPr>
        <w:t xml:space="preserve"> Муниципального </w:t>
      </w:r>
      <w:proofErr w:type="gramStart"/>
      <w:r w:rsidR="008617EC" w:rsidRPr="008617EC">
        <w:rPr>
          <w:rFonts w:ascii="Times New Roman" w:hAnsi="Times New Roman" w:cs="Times New Roman"/>
        </w:rPr>
        <w:t>Совета внутригородского муниципального образования города федерального значения Санкт-Петербурга</w:t>
      </w:r>
      <w:proofErr w:type="gramEnd"/>
      <w:r w:rsidR="008617EC" w:rsidRPr="008617EC">
        <w:rPr>
          <w:rFonts w:ascii="Times New Roman" w:hAnsi="Times New Roman" w:cs="Times New Roman"/>
        </w:rPr>
        <w:t xml:space="preserve"> поселок Комарово от 30 августа 2023 г. N 7-1;</w:t>
      </w:r>
    </w:p>
    <w:p w:rsidR="008617EC" w:rsidRPr="008617EC" w:rsidRDefault="00266DC0" w:rsidP="008617EC">
      <w:pPr>
        <w:spacing w:after="0" w:line="240" w:lineRule="auto"/>
        <w:rPr>
          <w:rFonts w:ascii="Times New Roman" w:hAnsi="Times New Roman" w:cs="Times New Roman"/>
        </w:rPr>
      </w:pPr>
      <w:hyperlink r:id="rId17" w:history="1">
        <w:r w:rsidR="008617EC" w:rsidRPr="008617EC">
          <w:rPr>
            <w:rStyle w:val="aff6"/>
            <w:rFonts w:ascii="Times New Roman"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Совета внутригородского муниципального образования Санкт-Петербурга поселок Комарово от 20 декабря 2023 г. N 10-1;</w:t>
      </w:r>
    </w:p>
    <w:p w:rsidR="008617EC" w:rsidRPr="008617EC" w:rsidRDefault="00266DC0" w:rsidP="008617EC">
      <w:pPr>
        <w:spacing w:after="0" w:line="240" w:lineRule="auto"/>
        <w:rPr>
          <w:rFonts w:ascii="Times New Roman" w:hAnsi="Times New Roman" w:cs="Times New Roman"/>
        </w:rPr>
      </w:pPr>
      <w:hyperlink r:id="rId18" w:history="1">
        <w:r w:rsidR="008617EC" w:rsidRPr="008617EC">
          <w:rPr>
            <w:rStyle w:val="aff6"/>
            <w:rFonts w:ascii="Times New Roman" w:hAnsi="Times New Roman" w:cs="Times New Roman"/>
            <w:color w:val="auto"/>
            <w:shd w:val="clear" w:color="auto" w:fill="F0F0F0"/>
          </w:rPr>
          <w:t>Решение</w:t>
        </w:r>
      </w:hyperlink>
      <w:r w:rsidR="008617EC" w:rsidRPr="008617EC">
        <w:rPr>
          <w:rFonts w:ascii="Times New Roman" w:hAnsi="Times New Roman" w:cs="Times New Roman"/>
          <w:shd w:val="clear" w:color="auto" w:fill="F0F0F0"/>
        </w:rPr>
        <w:t xml:space="preserve"> Муниципального </w:t>
      </w:r>
      <w:proofErr w:type="gramStart"/>
      <w:r w:rsidR="008617EC" w:rsidRPr="008617EC">
        <w:rPr>
          <w:rFonts w:ascii="Times New Roman" w:hAnsi="Times New Roman" w:cs="Times New Roman"/>
          <w:shd w:val="clear" w:color="auto" w:fill="F0F0F0"/>
        </w:rPr>
        <w:t>Совета внутригородского муниципального образования города федерального значения Санкт-Петербурга</w:t>
      </w:r>
      <w:proofErr w:type="gramEnd"/>
      <w:r w:rsidR="008617EC" w:rsidRPr="008617EC">
        <w:rPr>
          <w:rFonts w:ascii="Times New Roman" w:hAnsi="Times New Roman" w:cs="Times New Roman"/>
          <w:shd w:val="clear" w:color="auto" w:fill="F0F0F0"/>
        </w:rPr>
        <w:t xml:space="preserve"> поселок Комарово от 3 июня 2025 г. N 6-1.</w:t>
      </w:r>
    </w:p>
    <w:p w:rsidR="00361F92" w:rsidRPr="00361F92" w:rsidRDefault="00361F92" w:rsidP="00361F92">
      <w:pPr>
        <w:spacing w:after="0" w:line="240" w:lineRule="auto"/>
        <w:rPr>
          <w:rFonts w:ascii="Times New Roman" w:hAnsi="Times New Roman" w:cs="Times New Roman"/>
        </w:rPr>
      </w:pPr>
    </w:p>
    <w:sectPr w:rsidR="00361F92" w:rsidRPr="00361F92" w:rsidSect="009D63EB">
      <w:footerReference w:type="default" r:id="rId19"/>
      <w:pgSz w:w="11906" w:h="16838"/>
      <w:pgMar w:top="709"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7334" w:rsidRDefault="008C7334" w:rsidP="00E64620">
      <w:pPr>
        <w:spacing w:after="0" w:line="240" w:lineRule="auto"/>
      </w:pPr>
      <w:r>
        <w:separator/>
      </w:r>
    </w:p>
  </w:endnote>
  <w:endnote w:type="continuationSeparator" w:id="0">
    <w:p w:rsidR="008C7334" w:rsidRDefault="008C7334" w:rsidP="00E646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4771969"/>
      <w:docPartObj>
        <w:docPartGallery w:val="Page Numbers (Bottom of Page)"/>
        <w:docPartUnique/>
      </w:docPartObj>
    </w:sdtPr>
    <w:sdtContent>
      <w:p w:rsidR="0066657A" w:rsidRDefault="00266DC0">
        <w:pPr>
          <w:pStyle w:val="af6"/>
          <w:jc w:val="center"/>
        </w:pPr>
        <w:fldSimple w:instr=" PAGE   \* MERGEFORMAT ">
          <w:r w:rsidR="005A5FB2">
            <w:rPr>
              <w:noProof/>
            </w:rPr>
            <w:t>11</w:t>
          </w:r>
        </w:fldSimple>
      </w:p>
    </w:sdtContent>
  </w:sdt>
  <w:p w:rsidR="00E64620" w:rsidRDefault="00E64620">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7334" w:rsidRDefault="008C7334" w:rsidP="00E64620">
      <w:pPr>
        <w:spacing w:after="0" w:line="240" w:lineRule="auto"/>
      </w:pPr>
      <w:r>
        <w:separator/>
      </w:r>
    </w:p>
  </w:footnote>
  <w:footnote w:type="continuationSeparator" w:id="0">
    <w:p w:rsidR="008C7334" w:rsidRDefault="008C7334" w:rsidP="00E646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1212"/>
        </w:tabs>
        <w:ind w:left="1212" w:hanging="360"/>
      </w:pPr>
    </w:lvl>
    <w:lvl w:ilvl="1">
      <w:start w:val="1"/>
      <w:numFmt w:val="decimal"/>
      <w:lvlText w:val="%2."/>
      <w:lvlJc w:val="left"/>
      <w:pPr>
        <w:tabs>
          <w:tab w:val="num" w:pos="2190"/>
        </w:tabs>
        <w:ind w:left="2190" w:hanging="111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9"/>
    <w:multiLevelType w:val="singleLevel"/>
    <w:tmpl w:val="00000009"/>
    <w:name w:val="WW8Num9"/>
    <w:lvl w:ilvl="0">
      <w:start w:val="1"/>
      <w:numFmt w:val="decimal"/>
      <w:lvlText w:val="%1."/>
      <w:lvlJc w:val="left"/>
      <w:pPr>
        <w:tabs>
          <w:tab w:val="num" w:pos="0"/>
        </w:tabs>
        <w:ind w:left="0" w:firstLine="0"/>
      </w:pPr>
      <w:rPr>
        <w:rFonts w:ascii="Times New Roman" w:hAnsi="Times New Roman" w:cs="Times New Roman"/>
      </w:rPr>
    </w:lvl>
  </w:abstractNum>
  <w:abstractNum w:abstractNumId="3">
    <w:nsid w:val="08A60114"/>
    <w:multiLevelType w:val="hybridMultilevel"/>
    <w:tmpl w:val="7DC2F97E"/>
    <w:lvl w:ilvl="0" w:tplc="58226E42">
      <w:start w:val="4"/>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912292D"/>
    <w:multiLevelType w:val="hybridMultilevel"/>
    <w:tmpl w:val="5F72020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ED06CA9"/>
    <w:multiLevelType w:val="hybridMultilevel"/>
    <w:tmpl w:val="942C0284"/>
    <w:lvl w:ilvl="0" w:tplc="5DE6B270">
      <w:start w:val="3"/>
      <w:numFmt w:val="decimal"/>
      <w:lvlText w:val="%1."/>
      <w:lvlJc w:val="left"/>
      <w:pPr>
        <w:ind w:left="1527" w:hanging="9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BC1A88"/>
    <w:multiLevelType w:val="hybridMultilevel"/>
    <w:tmpl w:val="1B42F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6F202A"/>
    <w:multiLevelType w:val="hybridMultilevel"/>
    <w:tmpl w:val="5296C058"/>
    <w:lvl w:ilvl="0" w:tplc="51CA3FB4">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15587347"/>
    <w:multiLevelType w:val="hybridMultilevel"/>
    <w:tmpl w:val="D25C8A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5713BE"/>
    <w:multiLevelType w:val="hybridMultilevel"/>
    <w:tmpl w:val="C074B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2304F6"/>
    <w:multiLevelType w:val="multilevel"/>
    <w:tmpl w:val="C558770A"/>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color w:val="auto"/>
        <w:u w:val="none" w:color="FFFFFF"/>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11">
    <w:nsid w:val="300E4DFB"/>
    <w:multiLevelType w:val="multilevel"/>
    <w:tmpl w:val="D836422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8FC63AD"/>
    <w:multiLevelType w:val="multilevel"/>
    <w:tmpl w:val="86503616"/>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strike w:val="0"/>
        <w:color w:val="auto"/>
        <w:u w:val="none" w:color="FFFFFF"/>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13">
    <w:nsid w:val="39BE6D3B"/>
    <w:multiLevelType w:val="multilevel"/>
    <w:tmpl w:val="F15E5FCC"/>
    <w:lvl w:ilvl="0">
      <w:start w:val="1"/>
      <w:numFmt w:val="decimal"/>
      <w:lvlText w:val="%1."/>
      <w:lvlJc w:val="left"/>
      <w:pPr>
        <w:ind w:left="1573" w:hanging="1005"/>
      </w:pPr>
      <w:rPr>
        <w:rFonts w:cs="Courier New"/>
        <w:strike w:val="0"/>
        <w:color w:val="auto"/>
      </w:rPr>
    </w:lvl>
    <w:lvl w:ilvl="1">
      <w:start w:val="1"/>
      <w:numFmt w:val="decimal"/>
      <w:lvlText w:val="4.%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477C12F3"/>
    <w:multiLevelType w:val="multilevel"/>
    <w:tmpl w:val="B11CFA3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CD12BAC"/>
    <w:multiLevelType w:val="hybridMultilevel"/>
    <w:tmpl w:val="C16E4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272740"/>
    <w:multiLevelType w:val="hybridMultilevel"/>
    <w:tmpl w:val="DF5679CC"/>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4B6E209C">
      <w:start w:val="1"/>
      <w:numFmt w:val="decimal"/>
      <w:lvlText w:val="%3."/>
      <w:lvlJc w:val="left"/>
      <w:pPr>
        <w:ind w:left="1243" w:hanging="675"/>
      </w:pPr>
      <w:rPr>
        <w:color w:val="00000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52BA76A6"/>
    <w:multiLevelType w:val="hybridMultilevel"/>
    <w:tmpl w:val="396C717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3E6607A"/>
    <w:multiLevelType w:val="hybridMultilevel"/>
    <w:tmpl w:val="B74C714A"/>
    <w:lvl w:ilvl="0" w:tplc="BF6E989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2093386"/>
    <w:multiLevelType w:val="hybridMultilevel"/>
    <w:tmpl w:val="5614BEC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9832560"/>
    <w:multiLevelType w:val="hybridMultilevel"/>
    <w:tmpl w:val="01D0DF6E"/>
    <w:lvl w:ilvl="0" w:tplc="2E2486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C507BC6"/>
    <w:multiLevelType w:val="hybridMultilevel"/>
    <w:tmpl w:val="5B82EC4E"/>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729222E8"/>
    <w:multiLevelType w:val="hybridMultilevel"/>
    <w:tmpl w:val="C5DE8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F016C8"/>
    <w:multiLevelType w:val="hybridMultilevel"/>
    <w:tmpl w:val="E5C45294"/>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4">
    <w:nsid w:val="7BAE15EF"/>
    <w:multiLevelType w:val="hybridMultilevel"/>
    <w:tmpl w:val="9496D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DD64E28"/>
    <w:multiLevelType w:val="hybridMultilevel"/>
    <w:tmpl w:val="95FA1644"/>
    <w:lvl w:ilvl="0" w:tplc="31B42B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F5530C8"/>
    <w:multiLevelType w:val="hybridMultilevel"/>
    <w:tmpl w:val="45FAD2E4"/>
    <w:lvl w:ilvl="0" w:tplc="23E213BC">
      <w:start w:val="3"/>
      <w:numFmt w:val="decimal"/>
      <w:lvlText w:val="%1."/>
      <w:lvlJc w:val="left"/>
      <w:pPr>
        <w:ind w:left="1287" w:hanging="360"/>
      </w:pPr>
      <w:rPr>
        <w:rFonts w:ascii="Times New Roman" w:hAnsi="Times New Roman" w:cs="Times New Roman" w:hint="default"/>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8"/>
  </w:num>
  <w:num w:numId="2">
    <w:abstractNumId w:val="15"/>
  </w:num>
  <w:num w:numId="3">
    <w:abstractNumId w:val="6"/>
  </w:num>
  <w:num w:numId="4">
    <w:abstractNumId w:val="0"/>
  </w:num>
  <w:num w:numId="5">
    <w:abstractNumId w:val="14"/>
  </w:num>
  <w:num w:numId="6">
    <w:abstractNumId w:val="11"/>
  </w:num>
  <w:num w:numId="7">
    <w:abstractNumId w:val="24"/>
  </w:num>
  <w:num w:numId="8">
    <w:abstractNumId w:val="22"/>
  </w:num>
  <w:num w:numId="9">
    <w:abstractNumId w:val="9"/>
  </w:num>
  <w:num w:numId="10">
    <w:abstractNumId w:val="8"/>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4"/>
  </w:num>
  <w:num w:numId="14">
    <w:abstractNumId w:val="5"/>
  </w:num>
  <w:num w:numId="15">
    <w:abstractNumId w:val="16"/>
  </w:num>
  <w:num w:numId="16">
    <w:abstractNumId w:val="23"/>
  </w:num>
  <w:num w:numId="17">
    <w:abstractNumId w:val="13"/>
  </w:num>
  <w:num w:numId="18">
    <w:abstractNumId w:val="12"/>
  </w:num>
  <w:num w:numId="19">
    <w:abstractNumId w:val="10"/>
  </w:num>
  <w:num w:numId="20">
    <w:abstractNumId w:val="26"/>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7"/>
  </w:num>
  <w:num w:numId="24">
    <w:abstractNumId w:val="2"/>
  </w:num>
  <w:num w:numId="25">
    <w:abstractNumId w:val="25"/>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
  <w:proofState w:spelling="clean" w:grammar="clean"/>
  <w:defaultTabStop w:val="709"/>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B96992"/>
    <w:rsid w:val="000465AC"/>
    <w:rsid w:val="001B1C44"/>
    <w:rsid w:val="00266DC0"/>
    <w:rsid w:val="002C3827"/>
    <w:rsid w:val="002C3A44"/>
    <w:rsid w:val="003159F9"/>
    <w:rsid w:val="00361F92"/>
    <w:rsid w:val="00450252"/>
    <w:rsid w:val="004A2436"/>
    <w:rsid w:val="005A5FB2"/>
    <w:rsid w:val="0066657A"/>
    <w:rsid w:val="006B557B"/>
    <w:rsid w:val="00735FEA"/>
    <w:rsid w:val="00753C68"/>
    <w:rsid w:val="007C59E0"/>
    <w:rsid w:val="007E334C"/>
    <w:rsid w:val="008617EC"/>
    <w:rsid w:val="008824B6"/>
    <w:rsid w:val="008C7334"/>
    <w:rsid w:val="008E572E"/>
    <w:rsid w:val="009D63EB"/>
    <w:rsid w:val="00A54659"/>
    <w:rsid w:val="00B96992"/>
    <w:rsid w:val="00C01BBD"/>
    <w:rsid w:val="00C623E6"/>
    <w:rsid w:val="00C67D3D"/>
    <w:rsid w:val="00D73434"/>
    <w:rsid w:val="00DE6F25"/>
    <w:rsid w:val="00E64620"/>
    <w:rsid w:val="00E867E2"/>
    <w:rsid w:val="00F31EC6"/>
    <w:rsid w:val="00F961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434"/>
  </w:style>
  <w:style w:type="paragraph" w:styleId="1">
    <w:name w:val="heading 1"/>
    <w:basedOn w:val="a"/>
    <w:next w:val="a"/>
    <w:link w:val="10"/>
    <w:uiPriority w:val="9"/>
    <w:qFormat/>
    <w:rsid w:val="00B969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969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699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9699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9699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9699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9699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699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9699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699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9699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9699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9699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9699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9699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96992"/>
    <w:rPr>
      <w:rFonts w:eastAsiaTheme="majorEastAsia" w:cstheme="majorBidi"/>
      <w:color w:val="595959" w:themeColor="text1" w:themeTint="A6"/>
    </w:rPr>
  </w:style>
  <w:style w:type="character" w:customStyle="1" w:styleId="80">
    <w:name w:val="Заголовок 8 Знак"/>
    <w:basedOn w:val="a0"/>
    <w:link w:val="8"/>
    <w:uiPriority w:val="9"/>
    <w:semiHidden/>
    <w:rsid w:val="00B9699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96992"/>
    <w:rPr>
      <w:rFonts w:eastAsiaTheme="majorEastAsia" w:cstheme="majorBidi"/>
      <w:color w:val="272727" w:themeColor="text1" w:themeTint="D8"/>
    </w:rPr>
  </w:style>
  <w:style w:type="paragraph" w:styleId="a3">
    <w:name w:val="Title"/>
    <w:basedOn w:val="a"/>
    <w:next w:val="a"/>
    <w:link w:val="a4"/>
    <w:qFormat/>
    <w:rsid w:val="00B969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969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699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9699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96992"/>
    <w:pPr>
      <w:spacing w:before="160"/>
      <w:jc w:val="center"/>
    </w:pPr>
    <w:rPr>
      <w:i/>
      <w:iCs/>
      <w:color w:val="404040" w:themeColor="text1" w:themeTint="BF"/>
    </w:rPr>
  </w:style>
  <w:style w:type="character" w:customStyle="1" w:styleId="22">
    <w:name w:val="Цитата 2 Знак"/>
    <w:basedOn w:val="a0"/>
    <w:link w:val="21"/>
    <w:uiPriority w:val="29"/>
    <w:rsid w:val="00B96992"/>
    <w:rPr>
      <w:i/>
      <w:iCs/>
      <w:color w:val="404040" w:themeColor="text1" w:themeTint="BF"/>
    </w:rPr>
  </w:style>
  <w:style w:type="paragraph" w:styleId="a7">
    <w:name w:val="List Paragraph"/>
    <w:basedOn w:val="a"/>
    <w:uiPriority w:val="34"/>
    <w:qFormat/>
    <w:rsid w:val="00B96992"/>
    <w:pPr>
      <w:ind w:left="720"/>
      <w:contextualSpacing/>
    </w:pPr>
  </w:style>
  <w:style w:type="character" w:styleId="a8">
    <w:name w:val="Intense Emphasis"/>
    <w:basedOn w:val="a0"/>
    <w:uiPriority w:val="21"/>
    <w:qFormat/>
    <w:rsid w:val="00B96992"/>
    <w:rPr>
      <w:i/>
      <w:iCs/>
      <w:color w:val="2F5496" w:themeColor="accent1" w:themeShade="BF"/>
    </w:rPr>
  </w:style>
  <w:style w:type="paragraph" w:styleId="a9">
    <w:name w:val="Intense Quote"/>
    <w:basedOn w:val="a"/>
    <w:next w:val="a"/>
    <w:link w:val="aa"/>
    <w:uiPriority w:val="30"/>
    <w:qFormat/>
    <w:rsid w:val="00B969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96992"/>
    <w:rPr>
      <w:i/>
      <w:iCs/>
      <w:color w:val="2F5496" w:themeColor="accent1" w:themeShade="BF"/>
    </w:rPr>
  </w:style>
  <w:style w:type="character" w:styleId="ab">
    <w:name w:val="Intense Reference"/>
    <w:basedOn w:val="a0"/>
    <w:uiPriority w:val="32"/>
    <w:qFormat/>
    <w:rsid w:val="00B96992"/>
    <w:rPr>
      <w:b/>
      <w:bCs/>
      <w:smallCaps/>
      <w:color w:val="2F5496" w:themeColor="accent1" w:themeShade="BF"/>
      <w:spacing w:val="5"/>
    </w:rPr>
  </w:style>
  <w:style w:type="table" w:styleId="ac">
    <w:name w:val="Table Grid"/>
    <w:basedOn w:val="a1"/>
    <w:uiPriority w:val="59"/>
    <w:rsid w:val="00B96992"/>
    <w:pPr>
      <w:spacing w:after="0" w:line="240" w:lineRule="auto"/>
    </w:pPr>
    <w:rPr>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link w:val="ae"/>
    <w:qFormat/>
    <w:rsid w:val="002C3A44"/>
    <w:pPr>
      <w:spacing w:after="0" w:line="240" w:lineRule="auto"/>
    </w:pPr>
    <w:rPr>
      <w:rFonts w:ascii="Calibri" w:eastAsia="Calibri" w:hAnsi="Calibri" w:cs="Times New Roman"/>
      <w:kern w:val="0"/>
      <w:sz w:val="22"/>
      <w:szCs w:val="22"/>
    </w:rPr>
  </w:style>
  <w:style w:type="character" w:customStyle="1" w:styleId="ae">
    <w:name w:val="Без интервала Знак"/>
    <w:basedOn w:val="a0"/>
    <w:link w:val="ad"/>
    <w:uiPriority w:val="1"/>
    <w:locked/>
    <w:rsid w:val="002C3A44"/>
    <w:rPr>
      <w:rFonts w:ascii="Calibri" w:eastAsia="Calibri" w:hAnsi="Calibri" w:cs="Times New Roman"/>
      <w:kern w:val="0"/>
      <w:sz w:val="22"/>
      <w:szCs w:val="22"/>
    </w:rPr>
  </w:style>
  <w:style w:type="numbering" w:customStyle="1" w:styleId="11">
    <w:name w:val="Нет списка1"/>
    <w:next w:val="a2"/>
    <w:uiPriority w:val="99"/>
    <w:semiHidden/>
    <w:unhideWhenUsed/>
    <w:rsid w:val="00361F92"/>
  </w:style>
  <w:style w:type="character" w:customStyle="1" w:styleId="Absatz-Standardschriftart">
    <w:name w:val="Absatz-Standardschriftart"/>
    <w:rsid w:val="00361F92"/>
  </w:style>
  <w:style w:type="character" w:customStyle="1" w:styleId="12">
    <w:name w:val="Основной шрифт абзаца1"/>
    <w:rsid w:val="00361F92"/>
  </w:style>
  <w:style w:type="paragraph" w:styleId="af">
    <w:name w:val="Body Text"/>
    <w:basedOn w:val="a"/>
    <w:link w:val="af0"/>
    <w:rsid w:val="00361F92"/>
    <w:pPr>
      <w:suppressAutoHyphens/>
      <w:spacing w:after="120" w:line="240" w:lineRule="auto"/>
    </w:pPr>
    <w:rPr>
      <w:rFonts w:ascii="Times New Roman" w:eastAsia="Times New Roman" w:hAnsi="Times New Roman" w:cs="Times New Roman"/>
      <w:kern w:val="0"/>
      <w:lang w:eastAsia="ar-SA"/>
    </w:rPr>
  </w:style>
  <w:style w:type="character" w:customStyle="1" w:styleId="af0">
    <w:name w:val="Основной текст Знак"/>
    <w:basedOn w:val="a0"/>
    <w:link w:val="af"/>
    <w:rsid w:val="00361F92"/>
    <w:rPr>
      <w:rFonts w:ascii="Times New Roman" w:eastAsia="Times New Roman" w:hAnsi="Times New Roman" w:cs="Times New Roman"/>
      <w:kern w:val="0"/>
      <w:lang w:eastAsia="ar-SA"/>
    </w:rPr>
  </w:style>
  <w:style w:type="paragraph" w:styleId="af1">
    <w:name w:val="List"/>
    <w:basedOn w:val="af"/>
    <w:rsid w:val="00361F92"/>
    <w:rPr>
      <w:rFonts w:ascii="Arial" w:hAnsi="Arial" w:cs="Mangal"/>
    </w:rPr>
  </w:style>
  <w:style w:type="paragraph" w:customStyle="1" w:styleId="13">
    <w:name w:val="Название1"/>
    <w:basedOn w:val="a"/>
    <w:rsid w:val="00361F92"/>
    <w:pPr>
      <w:suppressLineNumbers/>
      <w:suppressAutoHyphens/>
      <w:spacing w:before="120" w:after="120" w:line="240" w:lineRule="auto"/>
    </w:pPr>
    <w:rPr>
      <w:rFonts w:ascii="Arial" w:eastAsia="Times New Roman" w:hAnsi="Arial" w:cs="Mangal"/>
      <w:i/>
      <w:iCs/>
      <w:kern w:val="0"/>
      <w:sz w:val="20"/>
      <w:lang w:eastAsia="ar-SA"/>
    </w:rPr>
  </w:style>
  <w:style w:type="paragraph" w:customStyle="1" w:styleId="14">
    <w:name w:val="Указатель1"/>
    <w:basedOn w:val="a"/>
    <w:rsid w:val="00361F92"/>
    <w:pPr>
      <w:suppressLineNumbers/>
      <w:suppressAutoHyphens/>
      <w:spacing w:after="0" w:line="240" w:lineRule="auto"/>
    </w:pPr>
    <w:rPr>
      <w:rFonts w:ascii="Arial" w:eastAsia="Times New Roman" w:hAnsi="Arial" w:cs="Mangal"/>
      <w:kern w:val="0"/>
      <w:lang w:eastAsia="ar-SA"/>
    </w:rPr>
  </w:style>
  <w:style w:type="paragraph" w:customStyle="1" w:styleId="ConsPlusNormal">
    <w:name w:val="ConsPlusNormal"/>
    <w:rsid w:val="00361F92"/>
    <w:pPr>
      <w:widowControl w:val="0"/>
      <w:suppressAutoHyphens/>
      <w:autoSpaceDE w:val="0"/>
      <w:spacing w:after="0" w:line="240" w:lineRule="auto"/>
      <w:ind w:firstLine="720"/>
    </w:pPr>
    <w:rPr>
      <w:rFonts w:ascii="Arial" w:eastAsia="Arial" w:hAnsi="Arial" w:cs="Arial"/>
      <w:kern w:val="1"/>
      <w:sz w:val="20"/>
      <w:szCs w:val="20"/>
      <w:lang w:eastAsia="ar-SA"/>
    </w:rPr>
  </w:style>
  <w:style w:type="paragraph" w:styleId="af2">
    <w:name w:val="Balloon Text"/>
    <w:basedOn w:val="a"/>
    <w:link w:val="af3"/>
    <w:uiPriority w:val="99"/>
    <w:semiHidden/>
    <w:unhideWhenUsed/>
    <w:rsid w:val="00361F92"/>
    <w:pPr>
      <w:suppressAutoHyphens/>
      <w:spacing w:after="0" w:line="240" w:lineRule="auto"/>
    </w:pPr>
    <w:rPr>
      <w:rFonts w:ascii="Tahoma" w:eastAsia="Times New Roman" w:hAnsi="Tahoma" w:cs="Times New Roman"/>
      <w:kern w:val="0"/>
      <w:sz w:val="16"/>
      <w:szCs w:val="16"/>
      <w:lang w:eastAsia="ar-SA"/>
    </w:rPr>
  </w:style>
  <w:style w:type="character" w:customStyle="1" w:styleId="af3">
    <w:name w:val="Текст выноски Знак"/>
    <w:basedOn w:val="a0"/>
    <w:link w:val="af2"/>
    <w:uiPriority w:val="99"/>
    <w:semiHidden/>
    <w:rsid w:val="00361F92"/>
    <w:rPr>
      <w:rFonts w:ascii="Tahoma" w:eastAsia="Times New Roman" w:hAnsi="Tahoma" w:cs="Times New Roman"/>
      <w:kern w:val="0"/>
      <w:sz w:val="16"/>
      <w:szCs w:val="16"/>
      <w:lang w:eastAsia="ar-SA"/>
    </w:rPr>
  </w:style>
  <w:style w:type="paragraph" w:customStyle="1" w:styleId="31">
    <w:name w:val="Основной текст с отступом 31"/>
    <w:basedOn w:val="a"/>
    <w:rsid w:val="00361F92"/>
    <w:pPr>
      <w:tabs>
        <w:tab w:val="left" w:pos="-3119"/>
        <w:tab w:val="left" w:pos="851"/>
      </w:tabs>
      <w:suppressAutoHyphens/>
      <w:spacing w:after="0" w:line="240" w:lineRule="auto"/>
      <w:ind w:firstLine="567"/>
      <w:jc w:val="both"/>
    </w:pPr>
    <w:rPr>
      <w:rFonts w:ascii="Times New Roman" w:eastAsia="Times New Roman" w:hAnsi="Times New Roman" w:cs="Times New Roman"/>
      <w:kern w:val="0"/>
      <w:sz w:val="28"/>
      <w:szCs w:val="20"/>
      <w:lang w:eastAsia="ar-SA"/>
    </w:rPr>
  </w:style>
  <w:style w:type="table" w:customStyle="1" w:styleId="15">
    <w:name w:val="Сетка таблицы1"/>
    <w:basedOn w:val="a1"/>
    <w:next w:val="ac"/>
    <w:uiPriority w:val="59"/>
    <w:rsid w:val="00361F92"/>
    <w:pPr>
      <w:spacing w:after="0" w:line="240" w:lineRule="auto"/>
    </w:pPr>
    <w:rPr>
      <w:rFonts w:ascii="Times New Roman" w:eastAsia="Calibri" w:hAnsi="Times New Roman" w:cs="Times New Roman"/>
      <w:kern w:val="0"/>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61F92"/>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paragraph" w:styleId="af4">
    <w:name w:val="header"/>
    <w:basedOn w:val="a"/>
    <w:link w:val="af5"/>
    <w:uiPriority w:val="99"/>
    <w:unhideWhenUsed/>
    <w:rsid w:val="00361F92"/>
    <w:pPr>
      <w:tabs>
        <w:tab w:val="center" w:pos="4677"/>
        <w:tab w:val="right" w:pos="9355"/>
      </w:tabs>
      <w:suppressAutoHyphens/>
      <w:spacing w:after="0" w:line="240" w:lineRule="auto"/>
    </w:pPr>
    <w:rPr>
      <w:rFonts w:ascii="Times New Roman" w:eastAsia="Times New Roman" w:hAnsi="Times New Roman" w:cs="Times New Roman"/>
      <w:kern w:val="0"/>
      <w:lang w:eastAsia="ar-SA"/>
    </w:rPr>
  </w:style>
  <w:style w:type="character" w:customStyle="1" w:styleId="af5">
    <w:name w:val="Верхний колонтитул Знак"/>
    <w:basedOn w:val="a0"/>
    <w:link w:val="af4"/>
    <w:uiPriority w:val="99"/>
    <w:rsid w:val="00361F92"/>
    <w:rPr>
      <w:rFonts w:ascii="Times New Roman" w:eastAsia="Times New Roman" w:hAnsi="Times New Roman" w:cs="Times New Roman"/>
      <w:kern w:val="0"/>
      <w:lang w:eastAsia="ar-SA"/>
    </w:rPr>
  </w:style>
  <w:style w:type="paragraph" w:styleId="af6">
    <w:name w:val="footer"/>
    <w:basedOn w:val="a"/>
    <w:link w:val="af7"/>
    <w:uiPriority w:val="99"/>
    <w:unhideWhenUsed/>
    <w:rsid w:val="00361F92"/>
    <w:pPr>
      <w:tabs>
        <w:tab w:val="center" w:pos="4677"/>
        <w:tab w:val="right" w:pos="9355"/>
      </w:tabs>
      <w:suppressAutoHyphens/>
      <w:spacing w:after="0" w:line="240" w:lineRule="auto"/>
    </w:pPr>
    <w:rPr>
      <w:rFonts w:ascii="Times New Roman" w:eastAsia="Times New Roman" w:hAnsi="Times New Roman" w:cs="Times New Roman"/>
      <w:kern w:val="0"/>
      <w:lang w:eastAsia="ar-SA"/>
    </w:rPr>
  </w:style>
  <w:style w:type="character" w:customStyle="1" w:styleId="af7">
    <w:name w:val="Нижний колонтитул Знак"/>
    <w:basedOn w:val="a0"/>
    <w:link w:val="af6"/>
    <w:uiPriority w:val="99"/>
    <w:rsid w:val="00361F92"/>
    <w:rPr>
      <w:rFonts w:ascii="Times New Roman" w:eastAsia="Times New Roman" w:hAnsi="Times New Roman" w:cs="Times New Roman"/>
      <w:kern w:val="0"/>
      <w:lang w:eastAsia="ar-SA"/>
    </w:rPr>
  </w:style>
  <w:style w:type="numbering" w:customStyle="1" w:styleId="110">
    <w:name w:val="Нет списка11"/>
    <w:next w:val="a2"/>
    <w:uiPriority w:val="99"/>
    <w:semiHidden/>
    <w:unhideWhenUsed/>
    <w:rsid w:val="00361F92"/>
  </w:style>
  <w:style w:type="character" w:styleId="af8">
    <w:name w:val="Hyperlink"/>
    <w:uiPriority w:val="99"/>
    <w:unhideWhenUsed/>
    <w:rsid w:val="00361F92"/>
    <w:rPr>
      <w:color w:val="0000FF"/>
      <w:u w:val="single"/>
    </w:rPr>
  </w:style>
  <w:style w:type="paragraph" w:styleId="af9">
    <w:name w:val="Plain Text"/>
    <w:basedOn w:val="a"/>
    <w:link w:val="afa"/>
    <w:uiPriority w:val="99"/>
    <w:unhideWhenUsed/>
    <w:rsid w:val="00361F92"/>
    <w:pPr>
      <w:autoSpaceDE w:val="0"/>
      <w:autoSpaceDN w:val="0"/>
      <w:adjustRightInd w:val="0"/>
      <w:spacing w:after="0" w:line="240" w:lineRule="auto"/>
      <w:jc w:val="both"/>
    </w:pPr>
    <w:rPr>
      <w:rFonts w:ascii="Consolas" w:eastAsia="Calibri" w:hAnsi="Consolas" w:cs="Times New Roman"/>
      <w:kern w:val="0"/>
      <w:sz w:val="21"/>
      <w:szCs w:val="21"/>
    </w:rPr>
  </w:style>
  <w:style w:type="character" w:customStyle="1" w:styleId="afa">
    <w:name w:val="Текст Знак"/>
    <w:basedOn w:val="a0"/>
    <w:link w:val="af9"/>
    <w:uiPriority w:val="99"/>
    <w:rsid w:val="00361F92"/>
    <w:rPr>
      <w:rFonts w:ascii="Consolas" w:eastAsia="Calibri" w:hAnsi="Consolas" w:cs="Times New Roman"/>
      <w:kern w:val="0"/>
      <w:sz w:val="21"/>
      <w:szCs w:val="21"/>
    </w:rPr>
  </w:style>
  <w:style w:type="character" w:styleId="afb">
    <w:name w:val="annotation reference"/>
    <w:uiPriority w:val="99"/>
    <w:semiHidden/>
    <w:unhideWhenUsed/>
    <w:rsid w:val="00361F92"/>
    <w:rPr>
      <w:sz w:val="16"/>
      <w:szCs w:val="16"/>
    </w:rPr>
  </w:style>
  <w:style w:type="paragraph" w:styleId="afc">
    <w:name w:val="annotation text"/>
    <w:basedOn w:val="a"/>
    <w:link w:val="afd"/>
    <w:uiPriority w:val="99"/>
    <w:semiHidden/>
    <w:unhideWhenUsed/>
    <w:rsid w:val="00361F92"/>
    <w:pPr>
      <w:spacing w:after="200" w:line="240" w:lineRule="auto"/>
    </w:pPr>
    <w:rPr>
      <w:rFonts w:ascii="Calibri" w:eastAsia="Calibri" w:hAnsi="Calibri" w:cs="Times New Roman"/>
      <w:kern w:val="0"/>
      <w:sz w:val="20"/>
      <w:szCs w:val="20"/>
    </w:rPr>
  </w:style>
  <w:style w:type="character" w:customStyle="1" w:styleId="afd">
    <w:name w:val="Текст примечания Знак"/>
    <w:basedOn w:val="a0"/>
    <w:link w:val="afc"/>
    <w:uiPriority w:val="99"/>
    <w:semiHidden/>
    <w:rsid w:val="00361F92"/>
    <w:rPr>
      <w:rFonts w:ascii="Calibri" w:eastAsia="Calibri" w:hAnsi="Calibri" w:cs="Times New Roman"/>
      <w:kern w:val="0"/>
      <w:sz w:val="20"/>
      <w:szCs w:val="20"/>
    </w:rPr>
  </w:style>
  <w:style w:type="paragraph" w:styleId="afe">
    <w:name w:val="annotation subject"/>
    <w:basedOn w:val="afc"/>
    <w:next w:val="afc"/>
    <w:link w:val="aff"/>
    <w:uiPriority w:val="99"/>
    <w:semiHidden/>
    <w:unhideWhenUsed/>
    <w:rsid w:val="00361F92"/>
    <w:rPr>
      <w:b/>
      <w:bCs/>
    </w:rPr>
  </w:style>
  <w:style w:type="character" w:customStyle="1" w:styleId="aff">
    <w:name w:val="Тема примечания Знак"/>
    <w:basedOn w:val="afd"/>
    <w:link w:val="afe"/>
    <w:uiPriority w:val="99"/>
    <w:semiHidden/>
    <w:rsid w:val="00361F92"/>
    <w:rPr>
      <w:rFonts w:ascii="Calibri" w:eastAsia="Calibri" w:hAnsi="Calibri" w:cs="Times New Roman"/>
      <w:b/>
      <w:bCs/>
      <w:kern w:val="0"/>
      <w:sz w:val="20"/>
      <w:szCs w:val="20"/>
    </w:rPr>
  </w:style>
  <w:style w:type="paragraph" w:styleId="aff0">
    <w:name w:val="footnote text"/>
    <w:basedOn w:val="a"/>
    <w:link w:val="aff1"/>
    <w:uiPriority w:val="99"/>
    <w:semiHidden/>
    <w:unhideWhenUsed/>
    <w:rsid w:val="00361F92"/>
    <w:pPr>
      <w:spacing w:after="0" w:line="240" w:lineRule="auto"/>
    </w:pPr>
    <w:rPr>
      <w:rFonts w:ascii="Calibri" w:eastAsia="Calibri" w:hAnsi="Calibri" w:cs="Times New Roman"/>
      <w:kern w:val="0"/>
      <w:sz w:val="20"/>
      <w:szCs w:val="20"/>
    </w:rPr>
  </w:style>
  <w:style w:type="character" w:customStyle="1" w:styleId="aff1">
    <w:name w:val="Текст сноски Знак"/>
    <w:basedOn w:val="a0"/>
    <w:link w:val="aff0"/>
    <w:uiPriority w:val="99"/>
    <w:semiHidden/>
    <w:rsid w:val="00361F92"/>
    <w:rPr>
      <w:rFonts w:ascii="Calibri" w:eastAsia="Calibri" w:hAnsi="Calibri" w:cs="Times New Roman"/>
      <w:kern w:val="0"/>
      <w:sz w:val="20"/>
      <w:szCs w:val="20"/>
    </w:rPr>
  </w:style>
  <w:style w:type="character" w:styleId="aff2">
    <w:name w:val="footnote reference"/>
    <w:uiPriority w:val="99"/>
    <w:semiHidden/>
    <w:unhideWhenUsed/>
    <w:rsid w:val="00361F92"/>
    <w:rPr>
      <w:vertAlign w:val="superscript"/>
    </w:rPr>
  </w:style>
  <w:style w:type="paragraph" w:styleId="aff3">
    <w:name w:val="Revision"/>
    <w:hidden/>
    <w:uiPriority w:val="99"/>
    <w:semiHidden/>
    <w:rsid w:val="00361F92"/>
    <w:pPr>
      <w:spacing w:after="0" w:line="240" w:lineRule="auto"/>
    </w:pPr>
    <w:rPr>
      <w:rFonts w:ascii="Calibri" w:eastAsia="Calibri" w:hAnsi="Calibri" w:cs="Times New Roman"/>
      <w:kern w:val="0"/>
      <w:sz w:val="22"/>
      <w:szCs w:val="22"/>
    </w:rPr>
  </w:style>
  <w:style w:type="paragraph" w:customStyle="1" w:styleId="aff4">
    <w:basedOn w:val="a"/>
    <w:next w:val="aff5"/>
    <w:uiPriority w:val="99"/>
    <w:unhideWhenUsed/>
    <w:rsid w:val="00361F92"/>
    <w:pPr>
      <w:spacing w:before="100" w:beforeAutospacing="1" w:after="100" w:afterAutospacing="1" w:line="240" w:lineRule="auto"/>
    </w:pPr>
    <w:rPr>
      <w:rFonts w:ascii="Times New Roman" w:eastAsia="Times New Roman" w:hAnsi="Times New Roman" w:cs="Times New Roman"/>
      <w:kern w:val="0"/>
      <w:lang w:eastAsia="ru-RU"/>
    </w:rPr>
  </w:style>
  <w:style w:type="numbering" w:customStyle="1" w:styleId="23">
    <w:name w:val="Нет списка2"/>
    <w:next w:val="a2"/>
    <w:uiPriority w:val="99"/>
    <w:semiHidden/>
    <w:unhideWhenUsed/>
    <w:rsid w:val="00361F92"/>
  </w:style>
  <w:style w:type="paragraph" w:styleId="aff5">
    <w:name w:val="Normal (Web)"/>
    <w:basedOn w:val="a"/>
    <w:uiPriority w:val="99"/>
    <w:semiHidden/>
    <w:unhideWhenUsed/>
    <w:rsid w:val="00361F92"/>
    <w:rPr>
      <w:rFonts w:ascii="Times New Roman" w:hAnsi="Times New Roman" w:cs="Times New Roman"/>
    </w:rPr>
  </w:style>
  <w:style w:type="character" w:customStyle="1" w:styleId="aff6">
    <w:name w:val="Гипертекстовая ссылка"/>
    <w:basedOn w:val="a0"/>
    <w:uiPriority w:val="99"/>
    <w:rsid w:val="008617EC"/>
    <w:rPr>
      <w:b/>
      <w:bCs/>
      <w:color w:val="106BBE"/>
    </w:rPr>
  </w:style>
  <w:style w:type="paragraph" w:customStyle="1" w:styleId="aff7">
    <w:name w:val="Информация о версии"/>
    <w:basedOn w:val="a"/>
    <w:next w:val="a"/>
    <w:uiPriority w:val="99"/>
    <w:rsid w:val="008617EC"/>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kern w:val="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document/redirect/400803469/4" TargetMode="External"/><Relationship Id="rId18" Type="http://schemas.openxmlformats.org/officeDocument/2006/relationships/hyperlink" Target="https://internet.garant.ru/document/redirect/412256326/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document/redirect/402850214/5" TargetMode="External"/><Relationship Id="rId17" Type="http://schemas.openxmlformats.org/officeDocument/2006/relationships/hyperlink" Target="https://internet.garant.ru/document/redirect/408410059/2" TargetMode="External"/><Relationship Id="rId2" Type="http://schemas.openxmlformats.org/officeDocument/2006/relationships/numbering" Target="numbering.xml"/><Relationship Id="rId16" Type="http://schemas.openxmlformats.org/officeDocument/2006/relationships/hyperlink" Target="https://internet.garant.ru/document/redirect/407714954/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4673470/1" TargetMode="External"/><Relationship Id="rId5" Type="http://schemas.openxmlformats.org/officeDocument/2006/relationships/webSettings" Target="webSettings.xml"/><Relationship Id="rId15" Type="http://schemas.openxmlformats.org/officeDocument/2006/relationships/hyperlink" Target="https://internet.garant.ru/document/redirect/406249849/3" TargetMode="External"/><Relationship Id="rId10" Type="http://schemas.openxmlformats.org/officeDocument/2006/relationships/hyperlink" Target="http://vsrv065-app10.ru99-loc.minjust.ru/content/act/f7de1846-3c6a-47ab-b440-b8e4cea90c68.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SPB&amp;n=292537&amp;date=13.09.2024" TargetMode="External"/><Relationship Id="rId14" Type="http://schemas.openxmlformats.org/officeDocument/2006/relationships/hyperlink" Target="https://internet.garant.ru/document/redirect/40510564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898D6-07CA-4E17-8846-D39CD98AA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25094</Words>
  <Characters>143037</Characters>
  <Application>Microsoft Office Word</Application>
  <DocSecurity>0</DocSecurity>
  <Lines>1191</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Комарово Муниципальный Совет</dc:creator>
  <cp:lastModifiedBy>User</cp:lastModifiedBy>
  <cp:revision>3</cp:revision>
  <cp:lastPrinted>2026-06-11T13:29:00Z</cp:lastPrinted>
  <dcterms:created xsi:type="dcterms:W3CDTF">2026-06-15T08:18:00Z</dcterms:created>
  <dcterms:modified xsi:type="dcterms:W3CDTF">2026-06-15T08:39:00Z</dcterms:modified>
</cp:coreProperties>
</file>