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4700D4" w:rsidRPr="004700D4" w14:paraId="0C9A6ECA" w14:textId="77777777" w:rsidTr="00C22BFF">
        <w:trPr>
          <w:jc w:val="center"/>
        </w:trPr>
        <w:tc>
          <w:tcPr>
            <w:tcW w:w="8222" w:type="dxa"/>
          </w:tcPr>
          <w:p w14:paraId="6B93972A" w14:textId="77777777"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181B22B7" w14:textId="77777777"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40F9514" w14:textId="77777777" w:rsidR="004700D4" w:rsidRPr="004700D4" w:rsidRDefault="0088275A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14:paraId="44D70EDC" w14:textId="77777777"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</w:tcPr>
          <w:p w14:paraId="0961EBA9" w14:textId="77777777"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59B201E6" wp14:editId="1CFFC1A7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8FE4C" w14:textId="77777777"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576064F4" w14:textId="77777777"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14:paraId="280DB916" w14:textId="77777777"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14:paraId="31824FAB" w14:textId="2A1C5076" w:rsidR="004700D4" w:rsidRPr="004700D4" w:rsidRDefault="003B1FE2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21 ию</w:t>
      </w:r>
      <w:r w:rsidR="00B0111A">
        <w:rPr>
          <w:sz w:val="28"/>
          <w:szCs w:val="28"/>
        </w:rPr>
        <w:t>л</w:t>
      </w:r>
      <w:r>
        <w:rPr>
          <w:sz w:val="28"/>
          <w:szCs w:val="28"/>
        </w:rPr>
        <w:t xml:space="preserve">я 2025 </w:t>
      </w:r>
      <w:r w:rsidR="004700D4" w:rsidRPr="004700D4">
        <w:rPr>
          <w:sz w:val="28"/>
          <w:szCs w:val="28"/>
        </w:rPr>
        <w:t>года</w:t>
      </w:r>
      <w:r w:rsidR="004700D4" w:rsidRPr="004700D4">
        <w:rPr>
          <w:sz w:val="28"/>
          <w:szCs w:val="28"/>
        </w:rPr>
        <w:tab/>
      </w:r>
      <w:r w:rsidR="004700D4" w:rsidRPr="004700D4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>7-2</w:t>
      </w:r>
    </w:p>
    <w:p w14:paraId="6F372251" w14:textId="77777777"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312C7D68" w14:textId="77777777" w:rsidR="00F0766E" w:rsidRPr="00D203C1" w:rsidRDefault="00F0766E" w:rsidP="00385848">
      <w:pPr>
        <w:pStyle w:val="ConsPlusTitle"/>
        <w:widowControl/>
        <w:tabs>
          <w:tab w:val="left" w:pos="5387"/>
        </w:tabs>
        <w:ind w:right="4109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«О внесении изменений в Положени</w:t>
      </w:r>
      <w:r w:rsidR="00F1716D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е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о бюджетном процессе во внутригородском муниципальном образовании города </w:t>
      </w:r>
      <w:r w:rsidR="00893ED5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федерального значения 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Санкт-Петербурга поселок Комарово, утвержденное решением Муниципального Совета от 04.03.2020</w:t>
      </w:r>
      <w:r w:rsidR="006633EC"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Pr="00D203C1">
        <w:rPr>
          <w:rFonts w:ascii="Times New Roman" w:hAnsi="Times New Roman" w:cs="Times New Roman"/>
          <w:bCs w:val="0"/>
          <w:i/>
          <w:iCs/>
          <w:sz w:val="24"/>
          <w:szCs w:val="24"/>
        </w:rPr>
        <w:t>№ 3-3»</w:t>
      </w:r>
    </w:p>
    <w:p w14:paraId="12D3BB8D" w14:textId="77777777" w:rsidR="00F0766E" w:rsidRPr="00A20D9A" w:rsidRDefault="00F0766E" w:rsidP="00F0766E">
      <w:pPr>
        <w:pStyle w:val="10"/>
        <w:keepNext/>
        <w:keepLines/>
        <w:shd w:val="clear" w:color="auto" w:fill="auto"/>
        <w:tabs>
          <w:tab w:val="left" w:leader="underscore" w:pos="8018"/>
          <w:tab w:val="left" w:pos="9638"/>
        </w:tabs>
        <w:spacing w:before="0" w:line="240" w:lineRule="auto"/>
        <w:ind w:right="-1"/>
        <w:jc w:val="both"/>
        <w:rPr>
          <w:b w:val="0"/>
          <w:i/>
          <w:sz w:val="24"/>
          <w:szCs w:val="24"/>
        </w:rPr>
      </w:pPr>
    </w:p>
    <w:p w14:paraId="5FCECF9C" w14:textId="77777777" w:rsidR="00004F00" w:rsidRDefault="008818B1" w:rsidP="00232B97">
      <w:pPr>
        <w:ind w:firstLine="567"/>
        <w:jc w:val="both"/>
        <w:rPr>
          <w:sz w:val="24"/>
          <w:szCs w:val="24"/>
        </w:rPr>
      </w:pPr>
      <w:r w:rsidRPr="008818B1">
        <w:rPr>
          <w:sz w:val="24"/>
        </w:rPr>
        <w:t>В соответствии с 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протеста прокурора Курортного района Санкт-Петербурга от 17.04.2025 № 01-01-2025/</w:t>
      </w:r>
      <w:r w:rsidR="00604AF0" w:rsidRPr="009B7594">
        <w:rPr>
          <w:szCs w:val="24"/>
        </w:rPr>
        <w:t>Прдп210-25-</w:t>
      </w:r>
      <w:r w:rsidR="00604AF0">
        <w:rPr>
          <w:szCs w:val="24"/>
        </w:rPr>
        <w:t>2</w:t>
      </w:r>
      <w:r w:rsidR="00604AF0" w:rsidRPr="009B7594">
        <w:rPr>
          <w:szCs w:val="24"/>
        </w:rPr>
        <w:t>0400011/113</w:t>
      </w:r>
      <w:r w:rsidR="00604AF0">
        <w:rPr>
          <w:szCs w:val="24"/>
        </w:rPr>
        <w:t xml:space="preserve"> </w:t>
      </w:r>
      <w:r w:rsidRPr="008818B1">
        <w:rPr>
          <w:sz w:val="24"/>
        </w:rPr>
        <w:t xml:space="preserve">и </w:t>
      </w:r>
      <w:r>
        <w:rPr>
          <w:sz w:val="24"/>
          <w:szCs w:val="24"/>
        </w:rPr>
        <w:t>в</w:t>
      </w:r>
      <w:r w:rsidRPr="00716CCF">
        <w:rPr>
          <w:sz w:val="24"/>
          <w:szCs w:val="24"/>
        </w:rPr>
        <w:t xml:space="preserve"> целях приведения муниципальных нормативных правовых актов в соответствие с действующим законодательством, </w:t>
      </w:r>
      <w:r>
        <w:rPr>
          <w:sz w:val="24"/>
          <w:szCs w:val="24"/>
        </w:rPr>
        <w:t>м</w:t>
      </w:r>
      <w:r w:rsidRPr="00716CCF">
        <w:rPr>
          <w:sz w:val="24"/>
          <w:szCs w:val="24"/>
        </w:rPr>
        <w:t>униципальный совет</w:t>
      </w:r>
    </w:p>
    <w:p w14:paraId="1BFF8724" w14:textId="77777777" w:rsidR="00604AF0" w:rsidRDefault="00604AF0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</w:p>
    <w:p w14:paraId="34F02009" w14:textId="77777777" w:rsidR="00F0766E" w:rsidRPr="00A525C6" w:rsidRDefault="00F0766E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525C6">
        <w:rPr>
          <w:rFonts w:ascii="Times New Roman" w:hAnsi="Times New Roman"/>
          <w:b/>
          <w:bCs/>
          <w:szCs w:val="24"/>
        </w:rPr>
        <w:t>РЕШИЛ:</w:t>
      </w:r>
    </w:p>
    <w:p w14:paraId="7B09B655" w14:textId="77777777" w:rsidR="00DD5E4D" w:rsidRPr="00DD5E4D" w:rsidRDefault="00DD5E4D" w:rsidP="00F0766E">
      <w:pPr>
        <w:pStyle w:val="a3"/>
        <w:tabs>
          <w:tab w:val="left" w:pos="1560"/>
        </w:tabs>
        <w:spacing w:after="0"/>
        <w:ind w:firstLine="567"/>
        <w:jc w:val="both"/>
        <w:rPr>
          <w:rFonts w:ascii="Times New Roman" w:hAnsi="Times New Roman"/>
          <w:b/>
          <w:szCs w:val="24"/>
        </w:rPr>
      </w:pPr>
    </w:p>
    <w:p w14:paraId="3EA4DC81" w14:textId="77777777" w:rsidR="00232B97" w:rsidRPr="00232B97" w:rsidRDefault="00F0766E" w:rsidP="00893ED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16CCF">
        <w:rPr>
          <w:sz w:val="24"/>
          <w:szCs w:val="24"/>
        </w:rPr>
        <w:t xml:space="preserve">Внести изменения в Положение о </w:t>
      </w:r>
      <w:r w:rsidR="008774F1">
        <w:rPr>
          <w:sz w:val="24"/>
          <w:szCs w:val="24"/>
        </w:rPr>
        <w:t>б</w:t>
      </w:r>
      <w:r w:rsidR="008774F1" w:rsidRPr="00716CCF">
        <w:rPr>
          <w:sz w:val="24"/>
          <w:szCs w:val="24"/>
        </w:rPr>
        <w:t xml:space="preserve">юджетном процессе во  внутригородском муниципальном образовании города </w:t>
      </w:r>
      <w:r w:rsidR="008774F1" w:rsidRPr="00460F34">
        <w:rPr>
          <w:sz w:val="24"/>
          <w:szCs w:val="24"/>
        </w:rPr>
        <w:t xml:space="preserve">федерального значения </w:t>
      </w:r>
      <w:r w:rsidR="008774F1" w:rsidRPr="00716CCF">
        <w:rPr>
          <w:sz w:val="24"/>
          <w:szCs w:val="24"/>
        </w:rPr>
        <w:t xml:space="preserve">Санкт-Петербурга поселок </w:t>
      </w:r>
      <w:r w:rsidRPr="00716CCF">
        <w:rPr>
          <w:sz w:val="24"/>
          <w:szCs w:val="24"/>
        </w:rPr>
        <w:t>Комарово (далее – Положение), утвержденное решением Муниципаль</w:t>
      </w:r>
      <w:r w:rsidR="008774F1">
        <w:rPr>
          <w:sz w:val="24"/>
          <w:szCs w:val="24"/>
        </w:rPr>
        <w:t>ного совета от 04.03.2020 № 3-3:</w:t>
      </w:r>
    </w:p>
    <w:p w14:paraId="55AC23FE" w14:textId="77777777" w:rsidR="00004F00" w:rsidRDefault="00004F00" w:rsidP="00004F00">
      <w:pPr>
        <w:pStyle w:val="ac"/>
        <w:spacing w:before="0" w:beforeAutospacing="0" w:after="0" w:afterAutospacing="0" w:line="288" w:lineRule="atLeast"/>
        <w:jc w:val="both"/>
      </w:pPr>
      <w:r>
        <w:t xml:space="preserve">         1.1.  Пункт </w:t>
      </w:r>
      <w:r w:rsidR="00604AF0">
        <w:t>1</w:t>
      </w:r>
      <w:r>
        <w:t xml:space="preserve"> статьи </w:t>
      </w:r>
      <w:r w:rsidR="00604AF0">
        <w:t>30</w:t>
      </w:r>
      <w:r>
        <w:t xml:space="preserve"> Положения дополнить абзацами следующего содержания:</w:t>
      </w:r>
    </w:p>
    <w:p w14:paraId="47EDAD07" w14:textId="77777777" w:rsidR="00004F00" w:rsidRDefault="00004F00" w:rsidP="00004F00">
      <w:pPr>
        <w:pStyle w:val="ac"/>
        <w:spacing w:before="0" w:beforeAutospacing="0" w:after="0" w:afterAutospacing="0"/>
        <w:ind w:firstLine="525"/>
        <w:jc w:val="both"/>
      </w:pPr>
      <w:r>
        <w:t>«Казначейское обслуживание исполнения местного бюджета осуществляется с открытием соответственно единого счета местного бюджета финансовому органу муниципального образования.</w:t>
      </w:r>
    </w:p>
    <w:p w14:paraId="0413B2A6" w14:textId="77777777" w:rsidR="00004F00" w:rsidRDefault="00004F00" w:rsidP="00004F00">
      <w:pPr>
        <w:pStyle w:val="ac"/>
        <w:spacing w:before="0" w:beforeAutospacing="0" w:after="0" w:afterAutospacing="0"/>
        <w:ind w:firstLine="525"/>
        <w:jc w:val="both"/>
      </w:pPr>
      <w:r>
        <w:t xml:space="preserve">Финансовые органы муниципального образования, получатели средств местного бюджета, администраторы источников финансирования дефицита местного бюджета, органы,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Бюджетного кодекса. </w:t>
      </w:r>
    </w:p>
    <w:p w14:paraId="02B93A43" w14:textId="77777777" w:rsidR="00004F00" w:rsidRPr="006642AD" w:rsidRDefault="00004F00" w:rsidP="00004F00">
      <w:pPr>
        <w:pStyle w:val="ac"/>
        <w:spacing w:before="0" w:beforeAutospacing="0" w:after="0" w:afterAutospacing="0" w:line="288" w:lineRule="atLeast"/>
        <w:ind w:firstLine="525"/>
        <w:jc w:val="both"/>
      </w:pPr>
      <w:r>
        <w:t>Федеральное казначейство представляет финансовому органу информацию об операциях по исполнению соответствующего местного бюджета, а также информацию об операциях по исполнению иных бюджетов, входящих в консолидированный бюджет соответствующей территории.».</w:t>
      </w:r>
    </w:p>
    <w:p w14:paraId="16FCD969" w14:textId="77777777" w:rsidR="00FB4931" w:rsidRDefault="00FB4931" w:rsidP="00893ED5">
      <w:pPr>
        <w:contextualSpacing/>
        <w:jc w:val="both"/>
        <w:rPr>
          <w:szCs w:val="24"/>
        </w:rPr>
      </w:pPr>
    </w:p>
    <w:p w14:paraId="7D2D460B" w14:textId="77777777" w:rsidR="0088275A" w:rsidRPr="00AD7631" w:rsidRDefault="0088275A" w:rsidP="00893ED5">
      <w:pPr>
        <w:widowControl w:val="0"/>
        <w:overflowPunct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4CE50DFB" w14:textId="77777777" w:rsidR="00460F34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Настоящее решение вступает в силу с момента его официального опубликования.</w:t>
      </w:r>
    </w:p>
    <w:p w14:paraId="0A5624F0" w14:textId="77777777" w:rsidR="0088275A" w:rsidRDefault="0088275A" w:rsidP="0088275A">
      <w:pPr>
        <w:pStyle w:val="a7"/>
        <w:shd w:val="clear" w:color="auto" w:fill="FFFFFF"/>
        <w:ind w:left="0"/>
        <w:jc w:val="both"/>
        <w:rPr>
          <w:szCs w:val="24"/>
        </w:rPr>
      </w:pPr>
    </w:p>
    <w:p w14:paraId="25D3BAFE" w14:textId="77777777" w:rsidR="00F0766E" w:rsidRPr="00E631B6" w:rsidRDefault="00F0766E" w:rsidP="00893ED5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szCs w:val="24"/>
        </w:rPr>
      </w:pPr>
      <w:r w:rsidRPr="00460F34">
        <w:rPr>
          <w:szCs w:val="24"/>
        </w:rPr>
        <w:t>Контроль за исполнением настоящего решения оставляю за собой</w:t>
      </w:r>
      <w:r w:rsidRPr="00460F34">
        <w:rPr>
          <w:rFonts w:eastAsia="Calibri"/>
          <w:szCs w:val="24"/>
          <w:lang w:eastAsia="en-US"/>
        </w:rPr>
        <w:t>.</w:t>
      </w:r>
    </w:p>
    <w:p w14:paraId="46B977C4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54347DB5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7CC76AFB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09602469" w14:textId="77777777"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14:paraId="4861821F" w14:textId="77777777"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14:paraId="5FC9BF05" w14:textId="77777777"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DB30A5"/>
    <w:multiLevelType w:val="multilevel"/>
    <w:tmpl w:val="C01EB0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40805">
    <w:abstractNumId w:val="1"/>
  </w:num>
  <w:num w:numId="2" w16cid:durableId="2077127045">
    <w:abstractNumId w:val="0"/>
  </w:num>
  <w:num w:numId="3" w16cid:durableId="1604264619">
    <w:abstractNumId w:val="3"/>
  </w:num>
  <w:num w:numId="4" w16cid:durableId="1226184474">
    <w:abstractNumId w:val="4"/>
  </w:num>
  <w:num w:numId="5" w16cid:durableId="97591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6E"/>
    <w:rsid w:val="00004F00"/>
    <w:rsid w:val="00232B97"/>
    <w:rsid w:val="00245718"/>
    <w:rsid w:val="00385848"/>
    <w:rsid w:val="003B1FE2"/>
    <w:rsid w:val="003E563B"/>
    <w:rsid w:val="00460F34"/>
    <w:rsid w:val="004700D4"/>
    <w:rsid w:val="005319AB"/>
    <w:rsid w:val="0059096D"/>
    <w:rsid w:val="005D52C0"/>
    <w:rsid w:val="00604AF0"/>
    <w:rsid w:val="006335FF"/>
    <w:rsid w:val="006633EC"/>
    <w:rsid w:val="006E4E27"/>
    <w:rsid w:val="00726B12"/>
    <w:rsid w:val="007E547B"/>
    <w:rsid w:val="008774F1"/>
    <w:rsid w:val="008818B1"/>
    <w:rsid w:val="0088275A"/>
    <w:rsid w:val="00893ED5"/>
    <w:rsid w:val="008E47FF"/>
    <w:rsid w:val="00A525C6"/>
    <w:rsid w:val="00B0111A"/>
    <w:rsid w:val="00CE338E"/>
    <w:rsid w:val="00D203C1"/>
    <w:rsid w:val="00DD5E4D"/>
    <w:rsid w:val="00E631B6"/>
    <w:rsid w:val="00F0766E"/>
    <w:rsid w:val="00F1716D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7FD"/>
  <w15:docId w15:val="{87D493E3-AB9D-4531-AF8B-1E6D26D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">
    <w:name w:val="Заголовок №1_"/>
    <w:link w:val="10"/>
    <w:rsid w:val="00F0766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2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04F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Комарово Муниципальный Совет</cp:lastModifiedBy>
  <cp:revision>8</cp:revision>
  <cp:lastPrinted>2025-07-21T13:53:00Z</cp:lastPrinted>
  <dcterms:created xsi:type="dcterms:W3CDTF">2025-06-11T12:41:00Z</dcterms:created>
  <dcterms:modified xsi:type="dcterms:W3CDTF">2025-07-21T13:53:00Z</dcterms:modified>
</cp:coreProperties>
</file>