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0" w:type="dxa"/>
        <w:jc w:val="center"/>
        <w:tblLook w:val="04A0"/>
      </w:tblPr>
      <w:tblGrid>
        <w:gridCol w:w="8222"/>
        <w:gridCol w:w="1898"/>
      </w:tblGrid>
      <w:tr w:rsidR="004700D4" w:rsidRPr="004700D4" w:rsidTr="00C22BFF">
        <w:trPr>
          <w:jc w:val="center"/>
        </w:trPr>
        <w:tc>
          <w:tcPr>
            <w:tcW w:w="8222" w:type="dxa"/>
            <w:shd w:val="clear" w:color="auto" w:fill="auto"/>
          </w:tcPr>
          <w:p w:rsidR="004700D4" w:rsidRPr="004700D4" w:rsidRDefault="004700D4" w:rsidP="004700D4">
            <w:pPr>
              <w:tabs>
                <w:tab w:val="left" w:pos="709"/>
              </w:tabs>
              <w:spacing w:before="240" w:after="120"/>
              <w:jc w:val="center"/>
              <w:rPr>
                <w:sz w:val="24"/>
                <w:szCs w:val="24"/>
              </w:rPr>
            </w:pPr>
            <w:r w:rsidRPr="004700D4">
              <w:rPr>
                <w:sz w:val="18"/>
                <w:szCs w:val="24"/>
              </w:rPr>
              <w:t>ВНУТРИГОРОДСКОЕ МУНИЦИПАЛЬНОЕ ОБРАЗОВАНИЕ ГОРОДА ФЕДЕРАЛЬНОГО ЗНАЧЧЕНИЯ  САНКТ-ПЕТЕРБУРГА ПОСЕЛОК КОМАРОВО</w:t>
            </w:r>
          </w:p>
          <w:p w:rsidR="004700D4" w:rsidRPr="004700D4" w:rsidRDefault="004700D4" w:rsidP="004700D4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 w:rsidRPr="004700D4"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:rsidR="004700D4" w:rsidRPr="004700D4" w:rsidRDefault="0088275A" w:rsidP="004700D4">
            <w:pPr>
              <w:spacing w:after="12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СЕДЬМ</w:t>
            </w:r>
            <w:r w:rsidR="004700D4" w:rsidRPr="004700D4">
              <w:rPr>
                <w:b/>
                <w:sz w:val="24"/>
                <w:szCs w:val="28"/>
              </w:rPr>
              <w:t>ОГО СОЗЫВА</w:t>
            </w:r>
          </w:p>
          <w:p w:rsidR="004700D4" w:rsidRPr="004700D4" w:rsidRDefault="004700D4" w:rsidP="004700D4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4700D4" w:rsidRPr="004700D4" w:rsidRDefault="004700D4" w:rsidP="004700D4">
            <w:pPr>
              <w:tabs>
                <w:tab w:val="center" w:pos="4153"/>
                <w:tab w:val="right" w:pos="8306"/>
              </w:tabs>
              <w:jc w:val="center"/>
            </w:pPr>
            <w:r w:rsidRPr="004700D4">
              <w:rPr>
                <w:noProof/>
              </w:rPr>
              <w:drawing>
                <wp:inline distT="0" distB="0" distL="0" distR="0">
                  <wp:extent cx="1066800" cy="1304925"/>
                  <wp:effectExtent l="0" t="0" r="0" b="0"/>
                  <wp:docPr id="714159698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00D4" w:rsidRPr="004700D4" w:rsidRDefault="004700D4" w:rsidP="004700D4">
      <w:pPr>
        <w:tabs>
          <w:tab w:val="center" w:pos="4153"/>
          <w:tab w:val="right" w:pos="8306"/>
        </w:tabs>
        <w:spacing w:line="360" w:lineRule="auto"/>
        <w:jc w:val="center"/>
        <w:rPr>
          <w:b/>
          <w:sz w:val="28"/>
          <w:szCs w:val="28"/>
        </w:rPr>
      </w:pPr>
    </w:p>
    <w:p w:rsidR="004700D4" w:rsidRPr="004700D4" w:rsidRDefault="004700D4" w:rsidP="004700D4">
      <w:pPr>
        <w:tabs>
          <w:tab w:val="center" w:pos="4253"/>
          <w:tab w:val="right" w:pos="8306"/>
        </w:tabs>
        <w:spacing w:line="360" w:lineRule="auto"/>
        <w:jc w:val="center"/>
        <w:rPr>
          <w:b/>
          <w:sz w:val="28"/>
          <w:szCs w:val="28"/>
        </w:rPr>
      </w:pPr>
      <w:r w:rsidRPr="004700D4">
        <w:rPr>
          <w:b/>
          <w:sz w:val="28"/>
          <w:szCs w:val="28"/>
        </w:rPr>
        <w:t xml:space="preserve">  РЕШЕНИЕ</w:t>
      </w:r>
    </w:p>
    <w:p w:rsidR="004700D4" w:rsidRPr="004700D4" w:rsidRDefault="004700D4" w:rsidP="004700D4">
      <w:pPr>
        <w:tabs>
          <w:tab w:val="left" w:pos="6804"/>
        </w:tabs>
        <w:ind w:right="4820"/>
        <w:jc w:val="both"/>
        <w:rPr>
          <w:b/>
        </w:rPr>
      </w:pPr>
    </w:p>
    <w:p w:rsidR="004700D4" w:rsidRPr="004700D4" w:rsidRDefault="004700D4" w:rsidP="004700D4">
      <w:pPr>
        <w:tabs>
          <w:tab w:val="left" w:pos="6804"/>
        </w:tabs>
        <w:ind w:right="4820"/>
        <w:jc w:val="both"/>
        <w:rPr>
          <w:sz w:val="28"/>
          <w:szCs w:val="28"/>
        </w:rPr>
      </w:pPr>
      <w:r w:rsidRPr="004700D4">
        <w:rPr>
          <w:sz w:val="28"/>
          <w:szCs w:val="28"/>
        </w:rPr>
        <w:t>года</w:t>
      </w:r>
      <w:r w:rsidRPr="004700D4">
        <w:rPr>
          <w:sz w:val="28"/>
          <w:szCs w:val="28"/>
        </w:rPr>
        <w:tab/>
      </w:r>
      <w:r w:rsidRPr="004700D4">
        <w:rPr>
          <w:sz w:val="28"/>
          <w:szCs w:val="28"/>
        </w:rPr>
        <w:tab/>
        <w:t xml:space="preserve">                       № </w:t>
      </w:r>
    </w:p>
    <w:p w:rsidR="004700D4" w:rsidRPr="004700D4" w:rsidRDefault="004700D4" w:rsidP="004700D4">
      <w:pPr>
        <w:tabs>
          <w:tab w:val="left" w:pos="6379"/>
        </w:tabs>
        <w:ind w:right="2976"/>
        <w:rPr>
          <w:rFonts w:eastAsia="Calibri"/>
          <w:b/>
          <w:sz w:val="24"/>
          <w:szCs w:val="24"/>
          <w:lang w:eastAsia="en-US"/>
        </w:rPr>
      </w:pPr>
    </w:p>
    <w:p w:rsidR="00F0766E" w:rsidRPr="00D203C1" w:rsidRDefault="00F0766E" w:rsidP="00385848">
      <w:pPr>
        <w:pStyle w:val="ConsPlusTitle"/>
        <w:widowControl/>
        <w:tabs>
          <w:tab w:val="left" w:pos="5387"/>
        </w:tabs>
        <w:ind w:right="4109"/>
        <w:jc w:val="both"/>
        <w:rPr>
          <w:rFonts w:ascii="Times New Roman" w:hAnsi="Times New Roman" w:cs="Times New Roman"/>
          <w:bCs w:val="0"/>
          <w:i/>
          <w:iCs/>
          <w:sz w:val="24"/>
          <w:szCs w:val="24"/>
        </w:rPr>
      </w:pPr>
      <w:r w:rsidRPr="00D203C1">
        <w:rPr>
          <w:rFonts w:ascii="Times New Roman" w:hAnsi="Times New Roman" w:cs="Times New Roman"/>
          <w:bCs w:val="0"/>
          <w:i/>
          <w:iCs/>
          <w:sz w:val="24"/>
          <w:szCs w:val="24"/>
        </w:rPr>
        <w:t>«О внесении изменений в Положени</w:t>
      </w:r>
      <w:r w:rsidR="00F1716D" w:rsidRPr="00D203C1">
        <w:rPr>
          <w:rFonts w:ascii="Times New Roman" w:hAnsi="Times New Roman" w:cs="Times New Roman"/>
          <w:bCs w:val="0"/>
          <w:i/>
          <w:iCs/>
          <w:sz w:val="24"/>
          <w:szCs w:val="24"/>
        </w:rPr>
        <w:t>е</w:t>
      </w:r>
      <w:r w:rsidRPr="00D203C1">
        <w:rPr>
          <w:rFonts w:ascii="Times New Roman" w:hAnsi="Times New Roman" w:cs="Times New Roman"/>
          <w:bCs w:val="0"/>
          <w:i/>
          <w:iCs/>
          <w:sz w:val="24"/>
          <w:szCs w:val="24"/>
        </w:rPr>
        <w:t xml:space="preserve"> о бюджетном процессе во внутригородском муниципальном образовании города </w:t>
      </w:r>
      <w:r w:rsidR="00893ED5" w:rsidRPr="00D203C1">
        <w:rPr>
          <w:rFonts w:ascii="Times New Roman" w:hAnsi="Times New Roman" w:cs="Times New Roman"/>
          <w:bCs w:val="0"/>
          <w:i/>
          <w:iCs/>
          <w:sz w:val="24"/>
          <w:szCs w:val="24"/>
        </w:rPr>
        <w:t xml:space="preserve">федерального значения </w:t>
      </w:r>
      <w:r w:rsidRPr="00D203C1">
        <w:rPr>
          <w:rFonts w:ascii="Times New Roman" w:hAnsi="Times New Roman" w:cs="Times New Roman"/>
          <w:bCs w:val="0"/>
          <w:i/>
          <w:iCs/>
          <w:sz w:val="24"/>
          <w:szCs w:val="24"/>
        </w:rPr>
        <w:t>Санкт-Петербурга поселок Комарово, утвержденное решением Муниципального Совета от 04.03.2020</w:t>
      </w:r>
      <w:r w:rsidR="006633EC" w:rsidRPr="00D203C1">
        <w:rPr>
          <w:rFonts w:ascii="Times New Roman" w:hAnsi="Times New Roman" w:cs="Times New Roman"/>
          <w:bCs w:val="0"/>
          <w:i/>
          <w:iCs/>
          <w:sz w:val="24"/>
          <w:szCs w:val="24"/>
        </w:rPr>
        <w:t xml:space="preserve"> </w:t>
      </w:r>
      <w:r w:rsidRPr="00D203C1">
        <w:rPr>
          <w:rFonts w:ascii="Times New Roman" w:hAnsi="Times New Roman" w:cs="Times New Roman"/>
          <w:bCs w:val="0"/>
          <w:i/>
          <w:iCs/>
          <w:sz w:val="24"/>
          <w:szCs w:val="24"/>
        </w:rPr>
        <w:t>№ 3-3»</w:t>
      </w:r>
    </w:p>
    <w:p w:rsidR="00F0766E" w:rsidRPr="00A20D9A" w:rsidRDefault="00F0766E" w:rsidP="00F0766E">
      <w:pPr>
        <w:pStyle w:val="10"/>
        <w:keepNext/>
        <w:keepLines/>
        <w:shd w:val="clear" w:color="auto" w:fill="auto"/>
        <w:tabs>
          <w:tab w:val="left" w:leader="underscore" w:pos="8018"/>
          <w:tab w:val="left" w:pos="9638"/>
        </w:tabs>
        <w:spacing w:before="0" w:line="240" w:lineRule="auto"/>
        <w:ind w:right="-1"/>
        <w:jc w:val="both"/>
        <w:rPr>
          <w:b w:val="0"/>
          <w:i/>
          <w:sz w:val="24"/>
          <w:szCs w:val="24"/>
        </w:rPr>
      </w:pPr>
    </w:p>
    <w:p w:rsidR="00004F00" w:rsidRDefault="008818B1" w:rsidP="00232B97">
      <w:pPr>
        <w:ind w:firstLine="567"/>
        <w:jc w:val="both"/>
        <w:rPr>
          <w:sz w:val="24"/>
          <w:szCs w:val="24"/>
        </w:rPr>
      </w:pPr>
      <w:r w:rsidRPr="008818B1">
        <w:rPr>
          <w:sz w:val="24"/>
        </w:rPr>
        <w:t>В соответствии с  Федеральным законом от 27.12.2019 № 479-ФЗ «О внесении изменений в Бюджетный кодекс Российской Федерации в части казначейского обслуживания и системы казначейских платежей», протеста прокурора Курортного района Санкт-Петербурга от 17.04.2025 № 01-01-2025/</w:t>
      </w:r>
      <w:r w:rsidR="00604AF0" w:rsidRPr="009B7594">
        <w:rPr>
          <w:szCs w:val="24"/>
        </w:rPr>
        <w:t>Прдп210-25-</w:t>
      </w:r>
      <w:r w:rsidR="00604AF0">
        <w:rPr>
          <w:szCs w:val="24"/>
        </w:rPr>
        <w:t>2</w:t>
      </w:r>
      <w:r w:rsidR="00604AF0" w:rsidRPr="009B7594">
        <w:rPr>
          <w:szCs w:val="24"/>
        </w:rPr>
        <w:t>0400011/113</w:t>
      </w:r>
      <w:r w:rsidR="00604AF0">
        <w:rPr>
          <w:szCs w:val="24"/>
        </w:rPr>
        <w:t xml:space="preserve"> </w:t>
      </w:r>
      <w:r w:rsidRPr="008818B1">
        <w:rPr>
          <w:sz w:val="24"/>
        </w:rPr>
        <w:t xml:space="preserve">и </w:t>
      </w:r>
      <w:r>
        <w:rPr>
          <w:sz w:val="24"/>
          <w:szCs w:val="24"/>
        </w:rPr>
        <w:t>в</w:t>
      </w:r>
      <w:r w:rsidRPr="00716CCF">
        <w:rPr>
          <w:sz w:val="24"/>
          <w:szCs w:val="24"/>
        </w:rPr>
        <w:t xml:space="preserve"> целях приведения муниципальных нормативных правовых актов в соответствие с действующим законодательством, </w:t>
      </w:r>
      <w:r>
        <w:rPr>
          <w:sz w:val="24"/>
          <w:szCs w:val="24"/>
        </w:rPr>
        <w:t>м</w:t>
      </w:r>
      <w:r w:rsidRPr="00716CCF">
        <w:rPr>
          <w:sz w:val="24"/>
          <w:szCs w:val="24"/>
        </w:rPr>
        <w:t>униципальный совет</w:t>
      </w:r>
    </w:p>
    <w:p w:rsidR="00604AF0" w:rsidRDefault="00604AF0" w:rsidP="00F0766E">
      <w:pPr>
        <w:pStyle w:val="a3"/>
        <w:tabs>
          <w:tab w:val="left" w:pos="1560"/>
        </w:tabs>
        <w:spacing w:after="0"/>
        <w:ind w:firstLine="567"/>
        <w:jc w:val="both"/>
        <w:rPr>
          <w:rFonts w:ascii="Times New Roman" w:hAnsi="Times New Roman"/>
          <w:b/>
          <w:bCs/>
          <w:szCs w:val="24"/>
        </w:rPr>
      </w:pPr>
    </w:p>
    <w:p w:rsidR="00F0766E" w:rsidRPr="00A525C6" w:rsidRDefault="00F0766E" w:rsidP="00F0766E">
      <w:pPr>
        <w:pStyle w:val="a3"/>
        <w:tabs>
          <w:tab w:val="left" w:pos="1560"/>
        </w:tabs>
        <w:spacing w:after="0"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A525C6">
        <w:rPr>
          <w:rFonts w:ascii="Times New Roman" w:hAnsi="Times New Roman"/>
          <w:b/>
          <w:bCs/>
          <w:szCs w:val="24"/>
        </w:rPr>
        <w:t>РЕШИЛ:</w:t>
      </w:r>
    </w:p>
    <w:p w:rsidR="00DD5E4D" w:rsidRPr="00DD5E4D" w:rsidRDefault="00DD5E4D" w:rsidP="00F0766E">
      <w:pPr>
        <w:pStyle w:val="a3"/>
        <w:tabs>
          <w:tab w:val="left" w:pos="1560"/>
        </w:tabs>
        <w:spacing w:after="0"/>
        <w:ind w:firstLine="567"/>
        <w:jc w:val="both"/>
        <w:rPr>
          <w:rFonts w:ascii="Times New Roman" w:hAnsi="Times New Roman"/>
          <w:b/>
          <w:szCs w:val="24"/>
        </w:rPr>
      </w:pPr>
    </w:p>
    <w:p w:rsidR="00232B97" w:rsidRPr="00232B97" w:rsidRDefault="00F0766E" w:rsidP="00893ED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16CCF">
        <w:rPr>
          <w:sz w:val="24"/>
          <w:szCs w:val="24"/>
        </w:rPr>
        <w:t xml:space="preserve">Внести изменения в Положение о </w:t>
      </w:r>
      <w:r w:rsidR="008774F1">
        <w:rPr>
          <w:sz w:val="24"/>
          <w:szCs w:val="24"/>
        </w:rPr>
        <w:t>б</w:t>
      </w:r>
      <w:r w:rsidR="008774F1" w:rsidRPr="00716CCF">
        <w:rPr>
          <w:sz w:val="24"/>
          <w:szCs w:val="24"/>
        </w:rPr>
        <w:t xml:space="preserve">юджетном процессе во  внутригородском муниципальном образовании города </w:t>
      </w:r>
      <w:r w:rsidR="008774F1" w:rsidRPr="00460F34">
        <w:rPr>
          <w:sz w:val="24"/>
          <w:szCs w:val="24"/>
        </w:rPr>
        <w:t xml:space="preserve">федерального значения </w:t>
      </w:r>
      <w:r w:rsidR="008774F1" w:rsidRPr="00716CCF">
        <w:rPr>
          <w:sz w:val="24"/>
          <w:szCs w:val="24"/>
        </w:rPr>
        <w:t xml:space="preserve">Санкт-Петербурга поселок </w:t>
      </w:r>
      <w:r w:rsidRPr="00716CCF">
        <w:rPr>
          <w:sz w:val="24"/>
          <w:szCs w:val="24"/>
        </w:rPr>
        <w:t>Комарово (далее – Положение), утвержденное решением Муниципаль</w:t>
      </w:r>
      <w:r w:rsidR="008774F1">
        <w:rPr>
          <w:sz w:val="24"/>
          <w:szCs w:val="24"/>
        </w:rPr>
        <w:t>ного совета от 04.03.2020 № 3-3:</w:t>
      </w:r>
    </w:p>
    <w:p w:rsidR="00004F00" w:rsidRDefault="00004F00" w:rsidP="00004F00">
      <w:pPr>
        <w:pStyle w:val="ac"/>
        <w:spacing w:before="0" w:beforeAutospacing="0" w:after="0" w:afterAutospacing="0" w:line="288" w:lineRule="atLeast"/>
        <w:jc w:val="both"/>
      </w:pPr>
      <w:r>
        <w:t xml:space="preserve">         1.1.  Пункт </w:t>
      </w:r>
      <w:r w:rsidR="00604AF0">
        <w:t>1</w:t>
      </w:r>
      <w:r>
        <w:t xml:space="preserve"> статьи </w:t>
      </w:r>
      <w:r w:rsidR="00604AF0">
        <w:t>30</w:t>
      </w:r>
      <w:r>
        <w:t xml:space="preserve"> Положения дополнить абзацами следующего содержания:</w:t>
      </w:r>
    </w:p>
    <w:p w:rsidR="00004F00" w:rsidRDefault="00004F00" w:rsidP="00004F00">
      <w:pPr>
        <w:pStyle w:val="ac"/>
        <w:spacing w:before="0" w:beforeAutospacing="0" w:after="0" w:afterAutospacing="0"/>
        <w:ind w:firstLine="525"/>
        <w:jc w:val="both"/>
      </w:pPr>
      <w:r>
        <w:t>«Казначейское обслуживание исполнения местного бюджета осуществляется с открытием соответственно единого счета местного бюджета финансовому органу муниципального образования.</w:t>
      </w:r>
    </w:p>
    <w:p w:rsidR="00004F00" w:rsidRDefault="00004F00" w:rsidP="00004F00">
      <w:pPr>
        <w:pStyle w:val="ac"/>
        <w:spacing w:before="0" w:beforeAutospacing="0" w:after="0" w:afterAutospacing="0"/>
        <w:ind w:firstLine="525"/>
        <w:jc w:val="both"/>
      </w:pPr>
      <w:r>
        <w:t xml:space="preserve">Финансовые органы муниципального образования, получатели средств местного бюджета, администраторы источников финансирования дефицита местного бюджета, органы, являющиеся прямыми участниками системы казначейских платежей, распоряжаются денежными средствами на едином счете соответствующего бюджета в соответствии с положениями Бюджетного кодекса. </w:t>
      </w:r>
    </w:p>
    <w:p w:rsidR="00004F00" w:rsidRPr="006642AD" w:rsidRDefault="00004F00" w:rsidP="00004F00">
      <w:pPr>
        <w:pStyle w:val="ac"/>
        <w:spacing w:before="0" w:beforeAutospacing="0" w:after="0" w:afterAutospacing="0" w:line="288" w:lineRule="atLeast"/>
        <w:ind w:firstLine="525"/>
        <w:jc w:val="both"/>
      </w:pPr>
      <w:r>
        <w:t>Федеральное казначейство представляет финансовому органу информацию об операциях по исполнению соответствующего местного бюджета, а также информацию об операциях по исполнению иных бюджетов, входящих в консолидированный бюджет соответствующей территории</w:t>
      </w:r>
      <w:proofErr w:type="gramStart"/>
      <w:r>
        <w:t>.».</w:t>
      </w:r>
      <w:proofErr w:type="gramEnd"/>
    </w:p>
    <w:p w:rsidR="00FB4931" w:rsidRDefault="00FB4931" w:rsidP="00893ED5">
      <w:pPr>
        <w:contextualSpacing/>
        <w:jc w:val="both"/>
        <w:rPr>
          <w:szCs w:val="24"/>
        </w:rPr>
      </w:pPr>
    </w:p>
    <w:p w:rsidR="0088275A" w:rsidRPr="00AD7631" w:rsidRDefault="0088275A" w:rsidP="00893ED5">
      <w:pPr>
        <w:widowControl w:val="0"/>
        <w:overflowPunct w:val="0"/>
        <w:autoSpaceDE w:val="0"/>
        <w:autoSpaceDN w:val="0"/>
        <w:adjustRightInd w:val="0"/>
        <w:jc w:val="both"/>
        <w:rPr>
          <w:bCs/>
          <w:color w:val="000000"/>
        </w:rPr>
      </w:pPr>
    </w:p>
    <w:p w:rsidR="00460F34" w:rsidRDefault="00F0766E" w:rsidP="00893ED5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rPr>
          <w:szCs w:val="24"/>
        </w:rPr>
      </w:pPr>
      <w:r w:rsidRPr="00460F34">
        <w:rPr>
          <w:szCs w:val="24"/>
        </w:rPr>
        <w:t>Настоящее решение вступает в силу с момента его официального опубликования.</w:t>
      </w:r>
    </w:p>
    <w:p w:rsidR="0088275A" w:rsidRDefault="0088275A" w:rsidP="0088275A">
      <w:pPr>
        <w:pStyle w:val="a7"/>
        <w:shd w:val="clear" w:color="auto" w:fill="FFFFFF"/>
        <w:ind w:left="0"/>
        <w:jc w:val="both"/>
        <w:rPr>
          <w:szCs w:val="24"/>
        </w:rPr>
      </w:pPr>
    </w:p>
    <w:p w:rsidR="00F0766E" w:rsidRPr="00E631B6" w:rsidRDefault="00F0766E" w:rsidP="00893ED5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rPr>
          <w:szCs w:val="24"/>
        </w:rPr>
      </w:pPr>
      <w:proofErr w:type="gramStart"/>
      <w:r w:rsidRPr="00460F34">
        <w:rPr>
          <w:szCs w:val="24"/>
        </w:rPr>
        <w:t>Контроль за</w:t>
      </w:r>
      <w:proofErr w:type="gramEnd"/>
      <w:r w:rsidRPr="00460F34">
        <w:rPr>
          <w:szCs w:val="24"/>
        </w:rPr>
        <w:t xml:space="preserve"> исполнением настоящего решения оставляю за собой</w:t>
      </w:r>
      <w:r w:rsidRPr="00460F34">
        <w:rPr>
          <w:rFonts w:eastAsia="Calibri"/>
          <w:szCs w:val="24"/>
          <w:lang w:eastAsia="en-US"/>
        </w:rPr>
        <w:t>.</w:t>
      </w:r>
    </w:p>
    <w:p w:rsidR="00E631B6" w:rsidRDefault="00E631B6" w:rsidP="00E631B6">
      <w:pPr>
        <w:pStyle w:val="a7"/>
        <w:shd w:val="clear" w:color="auto" w:fill="FFFFFF"/>
        <w:ind w:left="1437"/>
        <w:jc w:val="both"/>
        <w:rPr>
          <w:rFonts w:eastAsia="Calibri"/>
          <w:szCs w:val="24"/>
          <w:lang w:eastAsia="en-US"/>
        </w:rPr>
      </w:pPr>
    </w:p>
    <w:p w:rsidR="004700D4" w:rsidRDefault="004700D4" w:rsidP="00E631B6">
      <w:pPr>
        <w:pStyle w:val="a7"/>
        <w:shd w:val="clear" w:color="auto" w:fill="FFFFFF"/>
        <w:ind w:left="1437"/>
        <w:jc w:val="both"/>
        <w:rPr>
          <w:rFonts w:eastAsia="Calibri"/>
          <w:szCs w:val="24"/>
          <w:lang w:eastAsia="en-US"/>
        </w:rPr>
      </w:pPr>
    </w:p>
    <w:p w:rsidR="00E631B6" w:rsidRDefault="00E631B6" w:rsidP="00E631B6">
      <w:pPr>
        <w:pStyle w:val="a7"/>
        <w:shd w:val="clear" w:color="auto" w:fill="FFFFFF"/>
        <w:ind w:left="1437"/>
        <w:jc w:val="both"/>
        <w:rPr>
          <w:rFonts w:eastAsia="Calibri"/>
          <w:szCs w:val="24"/>
          <w:lang w:eastAsia="en-US"/>
        </w:rPr>
      </w:pPr>
    </w:p>
    <w:p w:rsidR="00E631B6" w:rsidRDefault="00E631B6" w:rsidP="00E631B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муниципального образования                                    </w:t>
      </w:r>
      <w:r w:rsidR="00893ED5">
        <w:rPr>
          <w:color w:val="000000"/>
          <w:sz w:val="24"/>
          <w:szCs w:val="24"/>
        </w:rPr>
        <w:t xml:space="preserve">       </w:t>
      </w:r>
      <w:r w:rsidR="00893ED5">
        <w:rPr>
          <w:color w:val="000000"/>
          <w:sz w:val="24"/>
          <w:szCs w:val="24"/>
        </w:rPr>
        <w:tab/>
        <w:t xml:space="preserve">                   </w:t>
      </w:r>
      <w:r>
        <w:rPr>
          <w:color w:val="000000"/>
          <w:sz w:val="24"/>
          <w:szCs w:val="24"/>
        </w:rPr>
        <w:t>А.С.</w:t>
      </w:r>
      <w:r w:rsidR="00893ED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Журавская</w:t>
      </w:r>
    </w:p>
    <w:p w:rsidR="00E631B6" w:rsidRPr="00460F34" w:rsidRDefault="00E631B6" w:rsidP="00E631B6">
      <w:pPr>
        <w:pStyle w:val="a7"/>
        <w:shd w:val="clear" w:color="auto" w:fill="FFFFFF"/>
        <w:ind w:left="1437" w:hanging="1437"/>
        <w:jc w:val="both"/>
        <w:rPr>
          <w:szCs w:val="24"/>
        </w:rPr>
      </w:pPr>
    </w:p>
    <w:p w:rsidR="00245718" w:rsidRDefault="00245718"/>
    <w:sectPr w:rsidR="00245718" w:rsidSect="00893ED5">
      <w:pgSz w:w="11906" w:h="16838"/>
      <w:pgMar w:top="45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D64"/>
    <w:multiLevelType w:val="hybridMultilevel"/>
    <w:tmpl w:val="116A6140"/>
    <w:lvl w:ilvl="0" w:tplc="BF5485B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2845B6"/>
    <w:multiLevelType w:val="hybridMultilevel"/>
    <w:tmpl w:val="87D0BC60"/>
    <w:lvl w:ilvl="0" w:tplc="AD4CAC6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DB30A5"/>
    <w:multiLevelType w:val="multilevel"/>
    <w:tmpl w:val="C01EB03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A1460C4"/>
    <w:multiLevelType w:val="hybridMultilevel"/>
    <w:tmpl w:val="F7EA5548"/>
    <w:lvl w:ilvl="0" w:tplc="21D676D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2F3F7D"/>
    <w:multiLevelType w:val="hybridMultilevel"/>
    <w:tmpl w:val="DFA07DF0"/>
    <w:lvl w:ilvl="0" w:tplc="CD84BE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66E"/>
    <w:rsid w:val="00004F00"/>
    <w:rsid w:val="00232B97"/>
    <w:rsid w:val="00245718"/>
    <w:rsid w:val="00385848"/>
    <w:rsid w:val="003E563B"/>
    <w:rsid w:val="00460F34"/>
    <w:rsid w:val="004700D4"/>
    <w:rsid w:val="005319AB"/>
    <w:rsid w:val="0059096D"/>
    <w:rsid w:val="005D52C0"/>
    <w:rsid w:val="00604AF0"/>
    <w:rsid w:val="006335FF"/>
    <w:rsid w:val="006633EC"/>
    <w:rsid w:val="006E4E27"/>
    <w:rsid w:val="00726B12"/>
    <w:rsid w:val="008774F1"/>
    <w:rsid w:val="008818B1"/>
    <w:rsid w:val="0088275A"/>
    <w:rsid w:val="00893ED5"/>
    <w:rsid w:val="008E47FF"/>
    <w:rsid w:val="00A525C6"/>
    <w:rsid w:val="00CE338E"/>
    <w:rsid w:val="00D203C1"/>
    <w:rsid w:val="00DD5E4D"/>
    <w:rsid w:val="00E631B6"/>
    <w:rsid w:val="00F0766E"/>
    <w:rsid w:val="00F1716D"/>
    <w:rsid w:val="00FB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766E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4">
    <w:name w:val="Подзаголовок Знак"/>
    <w:basedOn w:val="a0"/>
    <w:link w:val="a3"/>
    <w:rsid w:val="00F0766E"/>
    <w:rPr>
      <w:rFonts w:ascii="Arial" w:eastAsia="Times New Roman" w:hAnsi="Arial" w:cs="Times New Roman"/>
      <w:sz w:val="24"/>
      <w:szCs w:val="20"/>
    </w:rPr>
  </w:style>
  <w:style w:type="paragraph" w:styleId="a5">
    <w:name w:val="Body Text Indent"/>
    <w:basedOn w:val="a"/>
    <w:link w:val="a6"/>
    <w:semiHidden/>
    <w:rsid w:val="00F076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F076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0766E"/>
    <w:pPr>
      <w:ind w:left="708"/>
    </w:pPr>
    <w:rPr>
      <w:kern w:val="32"/>
      <w:sz w:val="24"/>
    </w:rPr>
  </w:style>
  <w:style w:type="character" w:customStyle="1" w:styleId="1">
    <w:name w:val="Заголовок №1_"/>
    <w:link w:val="10"/>
    <w:rsid w:val="00F0766E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F0766E"/>
    <w:pPr>
      <w:shd w:val="clear" w:color="auto" w:fill="FFFFFF"/>
      <w:spacing w:before="720" w:line="317" w:lineRule="exact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ConsPlusTitle">
    <w:name w:val="ConsPlusTitle"/>
    <w:rsid w:val="00F076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0766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F0766E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774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74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82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004F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2025-03-20T14:05:00Z</cp:lastPrinted>
  <dcterms:created xsi:type="dcterms:W3CDTF">2025-06-11T12:41:00Z</dcterms:created>
  <dcterms:modified xsi:type="dcterms:W3CDTF">2025-06-11T13:05:00Z</dcterms:modified>
</cp:coreProperties>
</file>