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0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A71123" w14:paraId="72C80A43" w14:textId="77777777" w:rsidTr="00A71123">
        <w:trPr>
          <w:trHeight w:val="1843"/>
          <w:jc w:val="center"/>
        </w:trPr>
        <w:tc>
          <w:tcPr>
            <w:tcW w:w="8264" w:type="dxa"/>
          </w:tcPr>
          <w:p w14:paraId="0F1BC8B8" w14:textId="77777777" w:rsidR="00A71123" w:rsidRPr="000D3444" w:rsidRDefault="00A71123">
            <w:pPr>
              <w:tabs>
                <w:tab w:val="left" w:pos="709"/>
              </w:tabs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0D3444">
              <w:rPr>
                <w:rFonts w:ascii="Times New Roman" w:hAnsi="Times New Roman" w:cs="Times New Roman"/>
                <w:sz w:val="18"/>
              </w:rPr>
              <w:t>ВНУТРИГОРОДСКОЕ МУНИЦИПАЛЬНОЕ ОБРАЗОВАНИЕ ГОРОДА ФЕДЕРАЛЬНОГО ЗНАЧЕНИЯ САНКТ-ПЕТЕРБУРГА</w:t>
            </w:r>
            <w:r w:rsidRPr="000D3444">
              <w:rPr>
                <w:rFonts w:ascii="Times New Roman" w:hAnsi="Times New Roman" w:cs="Times New Roman"/>
              </w:rPr>
              <w:br/>
            </w:r>
            <w:r w:rsidRPr="000D3444">
              <w:rPr>
                <w:rFonts w:ascii="Times New Roman" w:hAnsi="Times New Roman" w:cs="Times New Roman"/>
                <w:sz w:val="18"/>
              </w:rPr>
              <w:t>ПОСЕЛОК КОМАРОВО</w:t>
            </w:r>
          </w:p>
          <w:p w14:paraId="37EFECD2" w14:textId="77777777" w:rsidR="00A71123" w:rsidRDefault="00A71123">
            <w:pPr>
              <w:spacing w:after="60"/>
              <w:jc w:val="center"/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0A5D140D" w14:textId="77777777" w:rsidR="00A71123" w:rsidRDefault="00A7112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ШЕСТОГО СОЗЫВА</w:t>
            </w:r>
          </w:p>
          <w:p w14:paraId="2FD6EF72" w14:textId="77777777" w:rsidR="00A71123" w:rsidRDefault="00A7112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14:paraId="63ACAF25" w14:textId="45BB1B0E" w:rsidR="00A71123" w:rsidRDefault="00A7112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F6BF75" wp14:editId="4F929717">
                  <wp:extent cx="1066800" cy="1304925"/>
                  <wp:effectExtent l="0" t="0" r="0" b="0"/>
                  <wp:docPr id="1853850984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0925F0" w14:textId="0B25C5CF" w:rsidR="008D7BAC" w:rsidRPr="008D7BAC" w:rsidRDefault="008D7BAC" w:rsidP="008D7BAC">
      <w:pPr>
        <w:jc w:val="center"/>
        <w:rPr>
          <w:b/>
          <w:sz w:val="28"/>
          <w:szCs w:val="28"/>
        </w:rPr>
      </w:pPr>
      <w:r w:rsidRPr="008D7BAC">
        <w:rPr>
          <w:b/>
          <w:sz w:val="28"/>
          <w:szCs w:val="28"/>
        </w:rPr>
        <w:t>РЕШЕНИЕ</w:t>
      </w:r>
    </w:p>
    <w:p w14:paraId="6401531C" w14:textId="77777777" w:rsidR="008D7BAC" w:rsidRPr="008D7BAC" w:rsidRDefault="008D7BAC" w:rsidP="008D7BAC">
      <w:pPr>
        <w:tabs>
          <w:tab w:val="left" w:pos="6804"/>
        </w:tabs>
        <w:ind w:right="4820"/>
        <w:jc w:val="both"/>
        <w:rPr>
          <w:b/>
        </w:rPr>
      </w:pPr>
    </w:p>
    <w:p w14:paraId="21DE3ACE" w14:textId="55297922" w:rsidR="008D7BAC" w:rsidRDefault="000D3444" w:rsidP="008D7BAC">
      <w:pPr>
        <w:tabs>
          <w:tab w:val="left" w:pos="6804"/>
        </w:tabs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D7BAC" w:rsidRPr="008D7BAC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8D7BAC" w:rsidRPr="008D7BAC">
        <w:rPr>
          <w:sz w:val="28"/>
          <w:szCs w:val="28"/>
        </w:rPr>
        <w:t>бря 2023 года</w:t>
      </w:r>
      <w:r w:rsidR="008D7BAC" w:rsidRPr="008D7BAC">
        <w:rPr>
          <w:sz w:val="28"/>
          <w:szCs w:val="28"/>
        </w:rPr>
        <w:tab/>
      </w:r>
      <w:r w:rsidR="008D7BAC" w:rsidRPr="008D7BAC">
        <w:rPr>
          <w:sz w:val="28"/>
          <w:szCs w:val="28"/>
        </w:rPr>
        <w:tab/>
      </w:r>
      <w:r w:rsidR="008D7BAC" w:rsidRPr="008D7BAC">
        <w:rPr>
          <w:sz w:val="28"/>
          <w:szCs w:val="28"/>
        </w:rPr>
        <w:tab/>
      </w:r>
      <w:r w:rsidR="008D7BAC" w:rsidRPr="008D7BAC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10</w:t>
      </w:r>
      <w:r w:rsidR="008D7BAC" w:rsidRPr="008D7BAC">
        <w:rPr>
          <w:sz w:val="28"/>
          <w:szCs w:val="28"/>
        </w:rPr>
        <w:t>-</w:t>
      </w:r>
      <w:r>
        <w:rPr>
          <w:sz w:val="28"/>
          <w:szCs w:val="28"/>
        </w:rPr>
        <w:t>1</w:t>
      </w:r>
    </w:p>
    <w:p w14:paraId="6CDCD802" w14:textId="77777777" w:rsidR="008D7BAC" w:rsidRPr="008D7BAC" w:rsidRDefault="008D7BAC" w:rsidP="008D7BAC">
      <w:pPr>
        <w:tabs>
          <w:tab w:val="left" w:pos="6804"/>
        </w:tabs>
        <w:ind w:right="4820"/>
        <w:jc w:val="both"/>
        <w:rPr>
          <w:b/>
        </w:rPr>
      </w:pPr>
    </w:p>
    <w:p w14:paraId="1FE9290C" w14:textId="77777777" w:rsidR="00DA1CD8" w:rsidRDefault="0041605E" w:rsidP="0041605E">
      <w:pPr>
        <w:jc w:val="both"/>
        <w:rPr>
          <w:i/>
        </w:rPr>
      </w:pPr>
      <w:r w:rsidRPr="008D7BAC">
        <w:rPr>
          <w:i/>
        </w:rPr>
        <w:t xml:space="preserve">«О внесении изменений и дополнений </w:t>
      </w:r>
    </w:p>
    <w:p w14:paraId="3DF896B4" w14:textId="4E61FB0E" w:rsidR="00A2045E" w:rsidRPr="008D7BAC" w:rsidRDefault="00A2045E" w:rsidP="0041605E">
      <w:pPr>
        <w:jc w:val="both"/>
        <w:rPr>
          <w:i/>
        </w:rPr>
      </w:pPr>
      <w:r w:rsidRPr="008D7BAC">
        <w:rPr>
          <w:i/>
        </w:rPr>
        <w:t xml:space="preserve">в </w:t>
      </w:r>
      <w:r w:rsidR="0041605E" w:rsidRPr="008D7BAC">
        <w:rPr>
          <w:i/>
        </w:rPr>
        <w:t>Устав внутригородского муниципального образования</w:t>
      </w:r>
      <w:r w:rsidR="00F25E88" w:rsidRPr="008D7BAC">
        <w:rPr>
          <w:i/>
        </w:rPr>
        <w:t xml:space="preserve"> </w:t>
      </w:r>
    </w:p>
    <w:p w14:paraId="04BA3B21" w14:textId="77777777" w:rsidR="0041605E" w:rsidRPr="008D7BAC" w:rsidRDefault="00F25E88" w:rsidP="0041605E">
      <w:pPr>
        <w:jc w:val="both"/>
        <w:rPr>
          <w:i/>
        </w:rPr>
      </w:pPr>
      <w:r w:rsidRPr="008D7BAC">
        <w:rPr>
          <w:i/>
        </w:rPr>
        <w:t>города федерального значения</w:t>
      </w:r>
      <w:r w:rsidR="0041605E" w:rsidRPr="008D7BAC">
        <w:rPr>
          <w:i/>
        </w:rPr>
        <w:t xml:space="preserve"> Санкт-Петербурга поселок Комарово»</w:t>
      </w:r>
    </w:p>
    <w:p w14:paraId="48F7DD74" w14:textId="77777777" w:rsidR="0041605E" w:rsidRPr="009971A1" w:rsidRDefault="0041605E" w:rsidP="0041605E">
      <w:pPr>
        <w:jc w:val="both"/>
        <w:rPr>
          <w:iCs/>
        </w:rPr>
      </w:pPr>
    </w:p>
    <w:p w14:paraId="67F77E16" w14:textId="77777777" w:rsidR="0041605E" w:rsidRPr="009971A1" w:rsidRDefault="0041605E" w:rsidP="0041605E">
      <w:pPr>
        <w:ind w:firstLine="709"/>
        <w:jc w:val="both"/>
      </w:pPr>
      <w:r w:rsidRPr="009971A1">
        <w:t xml:space="preserve">В связи с приведением Устава внутригородского муниципального образования </w:t>
      </w:r>
      <w:r w:rsidR="00F25E88" w:rsidRPr="00F25E88">
        <w:rPr>
          <w:bCs/>
          <w:iCs/>
        </w:rPr>
        <w:t>города федерального значения</w:t>
      </w:r>
      <w:r w:rsidR="00F25E88" w:rsidRPr="009971A1">
        <w:rPr>
          <w:b/>
          <w:bCs/>
          <w:iCs/>
        </w:rPr>
        <w:t xml:space="preserve"> </w:t>
      </w:r>
      <w:r w:rsidRPr="009971A1">
        <w:t>Санкт-Петербурга поселок Комарово в соответствие с действующим законодательством, Муниципальный совет</w:t>
      </w:r>
    </w:p>
    <w:p w14:paraId="1CACEEC2" w14:textId="77777777" w:rsidR="0041605E" w:rsidRPr="009971A1" w:rsidRDefault="0041605E" w:rsidP="0041605E">
      <w:pPr>
        <w:jc w:val="both"/>
        <w:rPr>
          <w:iCs/>
        </w:rPr>
      </w:pPr>
    </w:p>
    <w:p w14:paraId="31503702" w14:textId="77777777" w:rsidR="0041605E" w:rsidRPr="00E53D6E" w:rsidRDefault="0041605E" w:rsidP="0041605E">
      <w:pPr>
        <w:ind w:firstLine="709"/>
        <w:rPr>
          <w:b/>
          <w:bCs/>
          <w:iCs/>
        </w:rPr>
      </w:pPr>
      <w:r w:rsidRPr="00E53D6E">
        <w:rPr>
          <w:b/>
          <w:bCs/>
          <w:iCs/>
        </w:rPr>
        <w:t>РЕШИЛ:</w:t>
      </w:r>
    </w:p>
    <w:p w14:paraId="6D5B19D8" w14:textId="77777777" w:rsidR="0041605E" w:rsidRPr="009971A1" w:rsidRDefault="0041605E" w:rsidP="0041605E">
      <w:pPr>
        <w:rPr>
          <w:iCs/>
        </w:rPr>
      </w:pPr>
    </w:p>
    <w:p w14:paraId="5AFB76AB" w14:textId="77777777" w:rsidR="0041605E" w:rsidRPr="00000FAF" w:rsidRDefault="0041605E" w:rsidP="0041605E">
      <w:pPr>
        <w:pStyle w:val="af6"/>
        <w:numPr>
          <w:ilvl w:val="0"/>
          <w:numId w:val="14"/>
        </w:numPr>
        <w:ind w:left="0" w:firstLine="709"/>
        <w:jc w:val="both"/>
        <w:rPr>
          <w:iCs/>
        </w:rPr>
      </w:pPr>
      <w:r w:rsidRPr="00000FAF">
        <w:rPr>
          <w:iCs/>
        </w:rPr>
        <w:t>Внести следующие изменения в Устав</w:t>
      </w:r>
      <w:r w:rsidRPr="00000FAF">
        <w:t xml:space="preserve"> внутригородского муниципального образования </w:t>
      </w:r>
      <w:r w:rsidR="00F25E88" w:rsidRPr="00000FAF">
        <w:rPr>
          <w:bCs/>
          <w:iCs/>
        </w:rPr>
        <w:t>города федерального значения</w:t>
      </w:r>
      <w:r w:rsidR="00F25E88" w:rsidRPr="00000FAF">
        <w:rPr>
          <w:b/>
          <w:bCs/>
          <w:iCs/>
        </w:rPr>
        <w:t xml:space="preserve"> </w:t>
      </w:r>
      <w:r w:rsidRPr="00000FAF">
        <w:t>Санкт-Петербурга поселок Комарово,</w:t>
      </w:r>
      <w:r w:rsidRPr="00000FAF">
        <w:rPr>
          <w:iCs/>
        </w:rPr>
        <w:t xml:space="preserve"> </w:t>
      </w:r>
      <w:r w:rsidRPr="00000FAF"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14:paraId="7C045A0E" w14:textId="77777777" w:rsidR="00E53D6E" w:rsidRPr="00000FAF" w:rsidRDefault="00E53D6E" w:rsidP="00E53D6E">
      <w:pPr>
        <w:pStyle w:val="ConsPlusNormal"/>
        <w:jc w:val="both"/>
        <w:rPr>
          <w:lang w:eastAsia="en-US"/>
        </w:rPr>
      </w:pPr>
    </w:p>
    <w:p w14:paraId="47DA12AB" w14:textId="5928E58E" w:rsidR="003244FF" w:rsidRPr="00000FAF" w:rsidRDefault="00E53D6E" w:rsidP="00E53D6E">
      <w:pPr>
        <w:pStyle w:val="ConsPlusNormal"/>
        <w:ind w:firstLine="540"/>
        <w:jc w:val="both"/>
        <w:rPr>
          <w:lang w:eastAsia="en-US"/>
        </w:rPr>
      </w:pPr>
      <w:r w:rsidRPr="00000FAF">
        <w:rPr>
          <w:lang w:eastAsia="en-US"/>
        </w:rPr>
        <w:t>1)</w:t>
      </w:r>
      <w:r w:rsidR="00AE5BAE" w:rsidRPr="00000FAF">
        <w:rPr>
          <w:lang w:eastAsia="en-US"/>
        </w:rPr>
        <w:t xml:space="preserve"> </w:t>
      </w:r>
      <w:r w:rsidR="003244FF" w:rsidRPr="00000FAF">
        <w:rPr>
          <w:lang w:eastAsia="en-US"/>
        </w:rPr>
        <w:t xml:space="preserve">Подпункт 23 </w:t>
      </w:r>
      <w:r w:rsidR="003244FF" w:rsidRPr="00000FAF">
        <w:t>пункта 2 статьи 4 Устава изложить в следующей редакции:</w:t>
      </w:r>
    </w:p>
    <w:p w14:paraId="6495BB33" w14:textId="34AC432B" w:rsidR="003244FF" w:rsidRPr="00000FAF" w:rsidRDefault="00615E36" w:rsidP="003244FF">
      <w:pPr>
        <w:jc w:val="both"/>
      </w:pPr>
      <w:bookmarkStart w:id="0" w:name="sub_932"/>
      <w:r w:rsidRPr="00000FAF">
        <w:t>«</w:t>
      </w:r>
      <w:r w:rsidR="003244FF" w:rsidRPr="00000FAF">
        <w:t xml:space="preserve">23) учреждение печатного средства массовой информации </w:t>
      </w:r>
      <w:r w:rsidR="00E16200" w:rsidRPr="00000FAF">
        <w:t xml:space="preserve">и (или) сетевого издания для обнародования </w:t>
      </w:r>
      <w:r w:rsidR="003244FF" w:rsidRPr="00000FAF">
        <w:t>муниципальных правовых актов, обсуждение проектов муниципальных правовых актов по вопросам местного значения, доведения для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  <w:r w:rsidRPr="00000FAF">
        <w:t>»;</w:t>
      </w:r>
    </w:p>
    <w:bookmarkEnd w:id="0"/>
    <w:p w14:paraId="5C2723D0" w14:textId="22AB0F27" w:rsidR="003244FF" w:rsidRPr="00000FAF" w:rsidRDefault="003244FF" w:rsidP="00E53D6E">
      <w:pPr>
        <w:pStyle w:val="ConsPlusNormal"/>
        <w:ind w:firstLine="540"/>
        <w:jc w:val="both"/>
        <w:rPr>
          <w:lang w:eastAsia="en-US"/>
        </w:rPr>
      </w:pPr>
    </w:p>
    <w:p w14:paraId="4DFFC66B" w14:textId="51110F8D" w:rsidR="009A2F74" w:rsidRPr="00000FAF" w:rsidRDefault="00966196" w:rsidP="00E53D6E">
      <w:pPr>
        <w:pStyle w:val="ConsPlusNormal"/>
        <w:ind w:firstLine="540"/>
        <w:jc w:val="both"/>
        <w:rPr>
          <w:color w:val="1A1A1A"/>
        </w:rPr>
      </w:pPr>
      <w:r w:rsidRPr="00000FAF">
        <w:rPr>
          <w:lang w:eastAsia="en-US"/>
        </w:rPr>
        <w:t xml:space="preserve">2) </w:t>
      </w:r>
      <w:r w:rsidR="009A2F74" w:rsidRPr="00000FAF">
        <w:rPr>
          <w:lang w:eastAsia="en-US"/>
        </w:rPr>
        <w:t xml:space="preserve">В абзаце </w:t>
      </w:r>
      <w:r w:rsidR="009A2F74" w:rsidRPr="00000FAF">
        <w:t>третьем</w:t>
      </w:r>
      <w:r w:rsidR="009A2F74" w:rsidRPr="00000FAF">
        <w:rPr>
          <w:lang w:eastAsia="en-US"/>
        </w:rPr>
        <w:t xml:space="preserve"> подпункта </w:t>
      </w:r>
      <w:r w:rsidR="009A2F74" w:rsidRPr="00000FAF">
        <w:t>47</w:t>
      </w:r>
      <w:r w:rsidR="00AE5BAE" w:rsidRPr="00000FAF">
        <w:t xml:space="preserve"> </w:t>
      </w:r>
      <w:r w:rsidR="009A2F74" w:rsidRPr="00000FAF">
        <w:t xml:space="preserve">пункта 2 статьи 4 Устава </w:t>
      </w:r>
      <w:r w:rsidR="009A2F74" w:rsidRPr="00000FAF">
        <w:rPr>
          <w:color w:val="1A1A1A"/>
        </w:rPr>
        <w:t>слова «санитарных рубок (в том числе удаление аварийных, больных деревьев и кустарников)» заменить словами «санитарных рубок, рубок ухода, удаления аварийных деревьев или их частей»;</w:t>
      </w:r>
    </w:p>
    <w:p w14:paraId="686BD01C" w14:textId="77777777" w:rsidR="009A2F74" w:rsidRPr="00000FAF" w:rsidRDefault="009A2F74" w:rsidP="009A2F74">
      <w:pPr>
        <w:pStyle w:val="ConsPlusNormal"/>
        <w:ind w:firstLine="540"/>
        <w:jc w:val="both"/>
      </w:pPr>
    </w:p>
    <w:p w14:paraId="0B1BA8D4" w14:textId="72F5B867" w:rsidR="009A2F74" w:rsidRPr="00000FAF" w:rsidRDefault="00966196" w:rsidP="009A2F74">
      <w:pPr>
        <w:pStyle w:val="ConsPlusNormal"/>
        <w:ind w:firstLine="540"/>
        <w:jc w:val="both"/>
        <w:rPr>
          <w:color w:val="1A1A1A"/>
        </w:rPr>
      </w:pPr>
      <w:r w:rsidRPr="00000FAF">
        <w:rPr>
          <w:lang w:eastAsia="en-US"/>
        </w:rPr>
        <w:t>3</w:t>
      </w:r>
      <w:r w:rsidR="00E53D6E" w:rsidRPr="00000FAF">
        <w:rPr>
          <w:lang w:eastAsia="en-US"/>
        </w:rPr>
        <w:t xml:space="preserve">) </w:t>
      </w:r>
      <w:r w:rsidR="009A2F74" w:rsidRPr="00000FAF">
        <w:rPr>
          <w:lang w:eastAsia="en-US"/>
        </w:rPr>
        <w:t xml:space="preserve">В абзаце </w:t>
      </w:r>
      <w:r w:rsidR="009A2F74" w:rsidRPr="00000FAF">
        <w:t>третьем</w:t>
      </w:r>
      <w:r w:rsidR="009A2F74" w:rsidRPr="00000FAF">
        <w:rPr>
          <w:lang w:eastAsia="en-US"/>
        </w:rPr>
        <w:t xml:space="preserve"> подпункта </w:t>
      </w:r>
      <w:r w:rsidR="009A2F74" w:rsidRPr="00000FAF">
        <w:t xml:space="preserve">47-3 пункта 2 статьи 4 Устава </w:t>
      </w:r>
      <w:r w:rsidR="009A2F74" w:rsidRPr="00000FAF">
        <w:rPr>
          <w:color w:val="1A1A1A"/>
        </w:rPr>
        <w:t>слова «санитарных рубок (в том числе удаление аварийных, больных деревьев и кустарников)» заменить словами «санитарных рубок, рубок ухода, удаления аварийных деревьев или их частей»;</w:t>
      </w:r>
    </w:p>
    <w:p w14:paraId="3F287AA6" w14:textId="77777777" w:rsidR="009A2F74" w:rsidRPr="00000FAF" w:rsidRDefault="009A2F74" w:rsidP="009A2F74">
      <w:pPr>
        <w:pStyle w:val="ConsPlusNormal"/>
        <w:ind w:firstLine="540"/>
        <w:jc w:val="both"/>
      </w:pPr>
    </w:p>
    <w:p w14:paraId="43E13563" w14:textId="1DB8F2F7" w:rsidR="004C4216" w:rsidRPr="00000FAF" w:rsidRDefault="00966196" w:rsidP="0023098F">
      <w:pPr>
        <w:ind w:firstLine="540"/>
      </w:pPr>
      <w:r w:rsidRPr="00000FAF">
        <w:rPr>
          <w:lang w:eastAsia="en-US"/>
        </w:rPr>
        <w:t>4</w:t>
      </w:r>
      <w:r w:rsidR="00E53D6E" w:rsidRPr="00000FAF">
        <w:rPr>
          <w:lang w:eastAsia="en-US"/>
        </w:rPr>
        <w:t xml:space="preserve">) </w:t>
      </w:r>
      <w:bookmarkStart w:id="1" w:name="sub_1423"/>
      <w:r w:rsidR="004437FF" w:rsidRPr="00000FAF">
        <w:rPr>
          <w:lang w:eastAsia="en-US"/>
        </w:rPr>
        <w:t xml:space="preserve">  </w:t>
      </w:r>
      <w:r w:rsidR="004C4216" w:rsidRPr="00000FAF">
        <w:rPr>
          <w:lang w:eastAsia="en-US"/>
        </w:rPr>
        <w:t xml:space="preserve">Подпункт 50-2 </w:t>
      </w:r>
      <w:r w:rsidR="004C4216" w:rsidRPr="00000FAF">
        <w:t>пункта 2 статьи 4 Устава изложить в следующей редакции:</w:t>
      </w:r>
    </w:p>
    <w:p w14:paraId="7B6C80AE" w14:textId="68C9AEDC" w:rsidR="004437FF" w:rsidRPr="00000FAF" w:rsidRDefault="004C4216" w:rsidP="00966196">
      <w:pPr>
        <w:jc w:val="both"/>
      </w:pPr>
      <w:r w:rsidRPr="00000FAF">
        <w:t>«</w:t>
      </w:r>
      <w:r w:rsidR="004437FF" w:rsidRPr="00000FAF">
        <w:t xml:space="preserve">50-2) восстановление пришедших в негодность воинских захоронений, мемориальных сооружений и объектов, увековечивающих память погибших </w:t>
      </w:r>
      <w:r w:rsidRPr="00000FAF">
        <w:t>при защите Отечества</w:t>
      </w:r>
      <w:r w:rsidR="004437FF" w:rsidRPr="00000FAF">
        <w:t>, расположенных вне земельных участков, входящих в состав кладбищ;</w:t>
      </w:r>
      <w:r w:rsidRPr="00000FAF">
        <w:t>»</w:t>
      </w:r>
    </w:p>
    <w:p w14:paraId="15D648C9" w14:textId="77777777" w:rsidR="009A2F74" w:rsidRPr="00000FAF" w:rsidRDefault="009A2F74" w:rsidP="009A2F74">
      <w:pPr>
        <w:jc w:val="both"/>
      </w:pPr>
      <w:bookmarkStart w:id="2" w:name="sub_1000"/>
      <w:bookmarkEnd w:id="1"/>
    </w:p>
    <w:p w14:paraId="21AD7B39" w14:textId="1A8CAA75" w:rsidR="001C3EC2" w:rsidRPr="00000FAF" w:rsidRDefault="00805E9E" w:rsidP="0023098F">
      <w:pPr>
        <w:ind w:firstLine="540"/>
        <w:jc w:val="both"/>
      </w:pPr>
      <w:bookmarkStart w:id="3" w:name="sub_1063"/>
      <w:r w:rsidRPr="00000FAF">
        <w:t>5</w:t>
      </w:r>
      <w:r w:rsidR="001C3EC2" w:rsidRPr="00000FAF">
        <w:t>) Статью 44 Устава дополнить пунктом следующего содержания:</w:t>
      </w:r>
    </w:p>
    <w:p w14:paraId="69581A79" w14:textId="270A8855" w:rsidR="009A2F74" w:rsidRPr="00000FAF" w:rsidRDefault="001C3EC2" w:rsidP="001C3EC2">
      <w:pPr>
        <w:ind w:firstLine="540"/>
        <w:jc w:val="both"/>
      </w:pPr>
      <w:r w:rsidRPr="00000FAF">
        <w:t>«10. Полномочия депутата муниципального совета прекращаются досрочно решением муниципального совета муниципального образования в случае отсутствия депутата без уважительных причин на всех заседаниях муниципального совета муниципального образования в течение шести месяцев подряд.».</w:t>
      </w:r>
    </w:p>
    <w:p w14:paraId="0AE75496" w14:textId="77777777" w:rsidR="009A2F74" w:rsidRPr="00000FAF" w:rsidRDefault="009A2F74" w:rsidP="009A2F74">
      <w:pPr>
        <w:jc w:val="both"/>
        <w:rPr>
          <w:rStyle w:val="afc"/>
          <w:shd w:val="clear" w:color="auto" w:fill="C1D7FF"/>
        </w:rPr>
      </w:pPr>
      <w:bookmarkStart w:id="4" w:name="sub_1314"/>
      <w:bookmarkEnd w:id="2"/>
      <w:bookmarkEnd w:id="3"/>
    </w:p>
    <w:p w14:paraId="364BF1BF" w14:textId="77777777" w:rsidR="009A2F74" w:rsidRPr="00000FAF" w:rsidRDefault="009A2F74" w:rsidP="009A2F74">
      <w:pPr>
        <w:pStyle w:val="ConsPlusNormal"/>
        <w:ind w:firstLine="540"/>
        <w:jc w:val="both"/>
      </w:pPr>
      <w:bookmarkStart w:id="5" w:name="sub_50"/>
    </w:p>
    <w:p w14:paraId="1A860122" w14:textId="79EED756" w:rsidR="009A2F74" w:rsidRPr="00000FAF" w:rsidRDefault="00805E9E" w:rsidP="00E53D6E">
      <w:pPr>
        <w:pStyle w:val="aff"/>
        <w:ind w:left="0" w:firstLine="540"/>
        <w:rPr>
          <w:rStyle w:val="afe"/>
          <w:rFonts w:ascii="Times New Roman" w:hAnsi="Times New Roman" w:cs="Times New Roman"/>
          <w:b w:val="0"/>
        </w:rPr>
      </w:pPr>
      <w:r w:rsidRPr="00000FAF">
        <w:rPr>
          <w:rStyle w:val="afe"/>
          <w:rFonts w:ascii="Times New Roman" w:hAnsi="Times New Roman" w:cs="Times New Roman"/>
          <w:b w:val="0"/>
        </w:rPr>
        <w:t>6</w:t>
      </w:r>
      <w:r w:rsidR="00E53D6E" w:rsidRPr="00000FAF">
        <w:rPr>
          <w:rStyle w:val="afe"/>
          <w:rFonts w:ascii="Times New Roman" w:hAnsi="Times New Roman" w:cs="Times New Roman"/>
          <w:b w:val="0"/>
        </w:rPr>
        <w:t xml:space="preserve">) </w:t>
      </w:r>
      <w:r w:rsidR="009A2F74" w:rsidRPr="00000FAF">
        <w:rPr>
          <w:rStyle w:val="afe"/>
          <w:rFonts w:ascii="Times New Roman" w:hAnsi="Times New Roman" w:cs="Times New Roman"/>
          <w:b w:val="0"/>
        </w:rPr>
        <w:t>Статью 50 Устава изложить в следующей редакции:</w:t>
      </w:r>
    </w:p>
    <w:p w14:paraId="21E6398A" w14:textId="5ED3110D" w:rsidR="009A2F74" w:rsidRPr="00000FAF" w:rsidRDefault="009A2F74" w:rsidP="009A2F74">
      <w:pPr>
        <w:pStyle w:val="aff"/>
        <w:rPr>
          <w:rFonts w:ascii="Times New Roman" w:hAnsi="Times New Roman" w:cs="Times New Roman"/>
        </w:rPr>
      </w:pPr>
      <w:r w:rsidRPr="00000FAF">
        <w:rPr>
          <w:rStyle w:val="afe"/>
          <w:rFonts w:ascii="Times New Roman" w:hAnsi="Times New Roman" w:cs="Times New Roman"/>
          <w:bCs/>
        </w:rPr>
        <w:lastRenderedPageBreak/>
        <w:t>«Статья 50.</w:t>
      </w:r>
      <w:r w:rsidRPr="00000FAF">
        <w:rPr>
          <w:rFonts w:ascii="Times New Roman" w:hAnsi="Times New Roman" w:cs="Times New Roman"/>
        </w:rPr>
        <w:t xml:space="preserve"> Вступление в силу </w:t>
      </w:r>
      <w:r w:rsidR="0023098F" w:rsidRPr="00000FAF">
        <w:rPr>
          <w:rFonts w:ascii="Times New Roman" w:hAnsi="Times New Roman" w:cs="Times New Roman"/>
        </w:rPr>
        <w:t xml:space="preserve">и обнародование </w:t>
      </w:r>
      <w:r w:rsidRPr="00000FAF">
        <w:rPr>
          <w:rFonts w:ascii="Times New Roman" w:hAnsi="Times New Roman" w:cs="Times New Roman"/>
        </w:rPr>
        <w:t>муниципальных правовых актов</w:t>
      </w:r>
    </w:p>
    <w:bookmarkEnd w:id="5"/>
    <w:p w14:paraId="183A21DA" w14:textId="47F4A0E8" w:rsidR="009A2F74" w:rsidRPr="00000FAF" w:rsidRDefault="009A2F74" w:rsidP="009A2F74">
      <w:pPr>
        <w:jc w:val="both"/>
      </w:pPr>
      <w:r w:rsidRPr="00000FAF">
        <w:t xml:space="preserve">1. Муниципальные нормативные правовые акты, затрагивающие права, свободы и обязанности человека и гражданина, </w:t>
      </w:r>
      <w:r w:rsidR="00AF27AD" w:rsidRPr="00000FAF">
        <w:t xml:space="preserve">муниципальные нормативные акты, </w:t>
      </w:r>
      <w:r w:rsidRPr="00000FAF"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</w:t>
      </w:r>
      <w:r w:rsidR="00AF27AD" w:rsidRPr="00000FAF">
        <w:t>бнародования</w:t>
      </w:r>
      <w:r w:rsidRPr="00000FAF">
        <w:t>.</w:t>
      </w:r>
    </w:p>
    <w:p w14:paraId="09315CF3" w14:textId="30BC8D41" w:rsidR="009A2F74" w:rsidRPr="00000FAF" w:rsidRDefault="009A2F74" w:rsidP="009A2F74">
      <w:pPr>
        <w:ind w:firstLine="284"/>
        <w:jc w:val="both"/>
      </w:pPr>
      <w:r w:rsidRPr="00000FAF">
        <w:t>Порядок опубликования муниципальных правовых актов</w:t>
      </w:r>
      <w:r w:rsidR="00AF27AD" w:rsidRPr="00000FAF">
        <w:t xml:space="preserve">, в том числе соглашений, заключаемых между органами местного самоуправления, </w:t>
      </w:r>
      <w:r w:rsidRPr="00000FAF">
        <w:t>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распространения которых ограничено федеральными законами.</w:t>
      </w:r>
    </w:p>
    <w:p w14:paraId="45C784F5" w14:textId="3DF78AA6" w:rsidR="009A2F74" w:rsidRPr="00000FAF" w:rsidRDefault="009A2F74" w:rsidP="009A2F74">
      <w:pPr>
        <w:jc w:val="both"/>
      </w:pPr>
      <w:r w:rsidRPr="00000FAF">
        <w:t xml:space="preserve">2. Муниципальные нормативные акты, затрагивающие права, свободы и обязанности человека и гражданина, </w:t>
      </w:r>
      <w:r w:rsidR="00AF27AD" w:rsidRPr="00000FAF">
        <w:t xml:space="preserve">муниципальные нормативные акты, </w:t>
      </w:r>
      <w:r w:rsidRPr="00000FAF"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</w:t>
      </w:r>
      <w:r w:rsidR="00AF27AD" w:rsidRPr="00000FAF">
        <w:t>обнародованию</w:t>
      </w:r>
      <w:r w:rsidRPr="00000FAF">
        <w:t xml:space="preserve"> в течение 10 дней со дня их принятия (издания) и вступают в силу после их официального </w:t>
      </w:r>
      <w:r w:rsidR="00AF27AD" w:rsidRPr="00000FAF">
        <w:t>обнародования</w:t>
      </w:r>
      <w:r w:rsidRPr="00000FAF">
        <w:rPr>
          <w:color w:val="FF0000"/>
        </w:rPr>
        <w:t>.</w:t>
      </w:r>
    </w:p>
    <w:p w14:paraId="12448B11" w14:textId="77536F74" w:rsidR="009A2F74" w:rsidRPr="00000FAF" w:rsidRDefault="009A2F74" w:rsidP="009A2F74">
      <w:pPr>
        <w:ind w:firstLine="284"/>
        <w:jc w:val="both"/>
      </w:pPr>
      <w:r w:rsidRPr="00000FAF">
        <w:t xml:space="preserve">Иные муниципальные правовые акты подлежат </w:t>
      </w:r>
      <w:r w:rsidR="00AF27AD" w:rsidRPr="00000FAF">
        <w:t xml:space="preserve">обнародованию </w:t>
      </w:r>
      <w:r w:rsidRPr="00000FAF">
        <w:t>не позднее 15 дней со дня принятия (издания), если иной срок не установлен федеральными законами и настоящим Уставом.</w:t>
      </w:r>
    </w:p>
    <w:p w14:paraId="6CDDBDAB" w14:textId="1CA78618" w:rsidR="00AF27AD" w:rsidRPr="00000FAF" w:rsidRDefault="009A2F74" w:rsidP="009A2F74">
      <w:pPr>
        <w:jc w:val="both"/>
      </w:pPr>
      <w:r w:rsidRPr="00000FAF">
        <w:t xml:space="preserve">3. </w:t>
      </w:r>
      <w:r w:rsidR="0023098F" w:rsidRPr="00000FAF">
        <w:t xml:space="preserve"> </w:t>
      </w:r>
      <w:r w:rsidRPr="00000FAF">
        <w:t xml:space="preserve">Решение Муниципального совета муниципального образования об изменении структуры органов местного самоуправления вступает в силу не ранее чем по истечении срока Муниципального совета муниципального образования, принявшего указанное решение, за исключением случаев, предусмотренных </w:t>
      </w:r>
      <w:hyperlink r:id="rId7" w:history="1">
        <w:r w:rsidRPr="00000FAF">
          <w:rPr>
            <w:rStyle w:val="afd"/>
            <w:color w:val="auto"/>
          </w:rPr>
          <w:t>Федеральным законом</w:t>
        </w:r>
      </w:hyperlink>
      <w:r w:rsidRPr="00000FAF">
        <w:t xml:space="preserve"> от 06.10.2003 </w:t>
      </w:r>
      <w:r w:rsidR="00AE5BAE" w:rsidRPr="00000FAF">
        <w:t>№</w:t>
      </w:r>
      <w:r w:rsidRPr="00000FAF">
        <w:t> 131-ФЗ и настоящим Уставом.</w:t>
      </w:r>
    </w:p>
    <w:p w14:paraId="6D29F7FC" w14:textId="77777777" w:rsidR="00AF27AD" w:rsidRPr="00000FAF" w:rsidRDefault="00AF27AD" w:rsidP="00AF27AD">
      <w:pPr>
        <w:jc w:val="both"/>
      </w:pPr>
      <w:bookmarkStart w:id="6" w:name="sub_4704"/>
      <w:r w:rsidRPr="00000FAF"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7E1B681E" w14:textId="77777777" w:rsidR="00AF27AD" w:rsidRPr="00000FAF" w:rsidRDefault="00AF27AD" w:rsidP="00AF27AD">
      <w:pPr>
        <w:jc w:val="both"/>
      </w:pPr>
      <w:bookmarkStart w:id="7" w:name="sub_47041"/>
      <w:bookmarkEnd w:id="6"/>
      <w:r w:rsidRPr="00000FAF">
        <w:t>1) официальное опубликование муниципального правового акта;</w:t>
      </w:r>
    </w:p>
    <w:p w14:paraId="7C76448D" w14:textId="77777777" w:rsidR="00AF27AD" w:rsidRPr="00000FAF" w:rsidRDefault="00AF27AD" w:rsidP="00AF27AD">
      <w:pPr>
        <w:jc w:val="both"/>
      </w:pPr>
      <w:bookmarkStart w:id="8" w:name="sub_47042"/>
      <w:bookmarkEnd w:id="7"/>
      <w:r w:rsidRPr="00000FAF"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6030C696" w14:textId="77777777" w:rsidR="00AF27AD" w:rsidRPr="00000FAF" w:rsidRDefault="00AF27AD" w:rsidP="00AF27AD">
      <w:pPr>
        <w:jc w:val="both"/>
      </w:pPr>
      <w:bookmarkStart w:id="9" w:name="sub_47043"/>
      <w:bookmarkEnd w:id="8"/>
      <w:r w:rsidRPr="00000FAF">
        <w:t>3) размещение на официальном сайте муниципального образования в информационно-телекоммуникационной сети "Интернет";</w:t>
      </w:r>
    </w:p>
    <w:p w14:paraId="4A3F61F3" w14:textId="612E135D" w:rsidR="00AF27AD" w:rsidRPr="00000FAF" w:rsidRDefault="00AF27AD" w:rsidP="00AF27AD">
      <w:pPr>
        <w:jc w:val="both"/>
      </w:pPr>
      <w:bookmarkStart w:id="10" w:name="sub_47044"/>
      <w:bookmarkEnd w:id="9"/>
      <w:r w:rsidRPr="00000FAF">
        <w:t xml:space="preserve">4) иной предусмотренный </w:t>
      </w:r>
      <w:r w:rsidR="00904BE0" w:rsidRPr="00000FAF">
        <w:t>У</w:t>
      </w:r>
      <w:r w:rsidRPr="00000FAF">
        <w:t>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14:paraId="7C9D91F9" w14:textId="77777777" w:rsidR="00AF27AD" w:rsidRPr="00000FAF" w:rsidRDefault="00AF27AD" w:rsidP="00AF27AD">
      <w:pPr>
        <w:jc w:val="both"/>
      </w:pPr>
      <w:bookmarkStart w:id="11" w:name="sub_4705"/>
      <w:bookmarkEnd w:id="10"/>
      <w:r w:rsidRPr="00000FAF"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</w:p>
    <w:p w14:paraId="43F5F079" w14:textId="3FC20943" w:rsidR="00AF27AD" w:rsidRPr="00000FAF" w:rsidRDefault="00AF27AD" w:rsidP="00AF27AD">
      <w:pPr>
        <w:jc w:val="both"/>
      </w:pPr>
      <w:bookmarkStart w:id="12" w:name="sub_4706"/>
      <w:bookmarkEnd w:id="11"/>
      <w:r w:rsidRPr="00000FAF">
        <w:t xml:space="preserve">6. </w:t>
      </w:r>
      <w:r w:rsidR="0023098F" w:rsidRPr="00000FAF">
        <w:t xml:space="preserve"> </w:t>
      </w:r>
      <w:r w:rsidRPr="00000FAF">
        <w:t xml:space="preserve">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</w:t>
      </w:r>
      <w:hyperlink r:id="rId8" w:history="1">
        <w:r w:rsidRPr="00D07ADB">
          <w:rPr>
            <w:rStyle w:val="afd"/>
            <w:color w:val="auto"/>
          </w:rPr>
          <w:t>Федеральным законом</w:t>
        </w:r>
      </w:hyperlink>
      <w:r w:rsidRPr="00000FAF">
        <w:t xml:space="preserve"> от 9 февраля 2009 года </w:t>
      </w:r>
      <w:r w:rsidR="00D07ADB">
        <w:t>№</w:t>
      </w:r>
      <w:r w:rsidRPr="00000FAF">
        <w:t xml:space="preserve"> 8-ФЗ "Об обеспечении доступа к информации о деятельности государственных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</w:t>
      </w:r>
      <w:r w:rsidR="00D07ADB">
        <w:br/>
      </w:r>
      <w:r w:rsidRPr="00000FAF">
        <w:t>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14:paraId="0BEF8EAF" w14:textId="33E8FDAF" w:rsidR="00AF27AD" w:rsidRPr="00000FAF" w:rsidRDefault="00AF27AD" w:rsidP="00AF27AD">
      <w:pPr>
        <w:jc w:val="both"/>
      </w:pPr>
      <w:bookmarkStart w:id="13" w:name="sub_4707"/>
      <w:bookmarkEnd w:id="12"/>
      <w:r w:rsidRPr="00000FAF">
        <w:t>7.</w:t>
      </w:r>
      <w:bookmarkStart w:id="14" w:name="sub_4708"/>
      <w:bookmarkEnd w:id="13"/>
      <w:r w:rsidRPr="00000FAF">
        <w:t xml:space="preserve">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</w:t>
      </w:r>
      <w:r w:rsidRPr="00000FAF">
        <w:lastRenderedPageBreak/>
        <w:t>местного самоуправления, доводится до всеобщего сведения путем опубликования правового акта главы муниципального образования.</w:t>
      </w:r>
    </w:p>
    <w:bookmarkEnd w:id="14"/>
    <w:p w14:paraId="5D82F749" w14:textId="3EC86231" w:rsidR="0023098F" w:rsidRPr="00000FAF" w:rsidRDefault="0023098F" w:rsidP="0023098F">
      <w:pPr>
        <w:jc w:val="both"/>
      </w:pPr>
      <w:r w:rsidRPr="00000FAF">
        <w:t xml:space="preserve">8. Официальным опубликованием муниципальных правовых актов, в том числе соглашений, заключенных между органами местного самоуправления, считается первая публикация его полного текста на государственном языке Российской Федерации (то есть на русском языке) в периодическом печатном средстве массовой информации, учрежденном муниципальном образованием, газетой "Вести </w:t>
      </w:r>
      <w:proofErr w:type="spellStart"/>
      <w:r w:rsidRPr="00000FAF">
        <w:t>Келломяки</w:t>
      </w:r>
      <w:proofErr w:type="spellEnd"/>
      <w:r w:rsidRPr="00000FAF">
        <w:t xml:space="preserve"> - Комарово".</w:t>
      </w:r>
    </w:p>
    <w:p w14:paraId="04559E8A" w14:textId="31982410" w:rsidR="0023098F" w:rsidRPr="00000FAF" w:rsidRDefault="0023098F" w:rsidP="0023098F">
      <w:pPr>
        <w:jc w:val="both"/>
      </w:pPr>
      <w:r w:rsidRPr="00000FAF">
        <w:t xml:space="preserve">9. Дополнительно к официальному опубликованию муниципальные правовые акты подлежат размещению на сайте муниципального образования в информационно - телекоммуникационной сети "Интернет" по адресу: </w:t>
      </w:r>
      <w:hyperlink r:id="rId9" w:history="1">
        <w:r w:rsidRPr="00000FAF">
          <w:rPr>
            <w:rStyle w:val="afd"/>
            <w:color w:val="auto"/>
          </w:rPr>
          <w:t>www.komarovo.spb.ru.</w:t>
        </w:r>
      </w:hyperlink>
      <w:r w:rsidRPr="00000FAF">
        <w:t>»;</w:t>
      </w:r>
    </w:p>
    <w:p w14:paraId="2C65CE29" w14:textId="77777777" w:rsidR="009A2F74" w:rsidRPr="00000FAF" w:rsidRDefault="009A2F74" w:rsidP="009A2F74">
      <w:pPr>
        <w:jc w:val="both"/>
      </w:pPr>
      <w:bookmarkStart w:id="15" w:name="sub_1348"/>
    </w:p>
    <w:p w14:paraId="69DAFD10" w14:textId="56498313" w:rsidR="004C4216" w:rsidRPr="00000FAF" w:rsidRDefault="00805E9E" w:rsidP="0066232C">
      <w:pPr>
        <w:ind w:firstLine="709"/>
      </w:pPr>
      <w:r w:rsidRPr="00000FAF">
        <w:rPr>
          <w:lang w:eastAsia="en-US"/>
        </w:rPr>
        <w:t>7</w:t>
      </w:r>
      <w:r w:rsidR="00E53D6E" w:rsidRPr="00000FAF">
        <w:rPr>
          <w:lang w:eastAsia="en-US"/>
        </w:rPr>
        <w:t xml:space="preserve">) </w:t>
      </w:r>
      <w:r w:rsidR="004C4216" w:rsidRPr="00000FAF">
        <w:rPr>
          <w:lang w:eastAsia="en-US"/>
        </w:rPr>
        <w:t xml:space="preserve">Подпункт 12 </w:t>
      </w:r>
      <w:r w:rsidR="004C4216" w:rsidRPr="00000FAF">
        <w:t>пункта 2 статьи 53 Устава изложить в следующей редакции:</w:t>
      </w:r>
    </w:p>
    <w:p w14:paraId="40965944" w14:textId="37C7F304" w:rsidR="004C4216" w:rsidRPr="00000FAF" w:rsidRDefault="004C4216" w:rsidP="0066232C">
      <w:pPr>
        <w:ind w:firstLine="709"/>
        <w:jc w:val="both"/>
      </w:pPr>
      <w:bookmarkStart w:id="16" w:name="sub_1352"/>
      <w:r w:rsidRPr="00000FAF">
        <w:t>«12) имущество, предназначенное для восстановления пришедших в негодность воинских захоронений, мемориальных сооружений и объектов, увековечивающих память погибших при защите Отечества, расположенных вне земельных участков, входящих в состав кладбищ, за исключением воинских захоронений, мемориальных сооружений и объектов, увековечивающих память погибших при защите Отечества, расположенных вне земельных участков, входящих в состав кладбищ, включенных в перечень, утвержденный Правительством Санкт-Петербурга</w:t>
      </w:r>
      <w:r w:rsidR="0096208A" w:rsidRPr="00000FAF">
        <w:t>;</w:t>
      </w:r>
      <w:r w:rsidRPr="00000FAF">
        <w:t>»</w:t>
      </w:r>
    </w:p>
    <w:bookmarkEnd w:id="16"/>
    <w:p w14:paraId="07FA4A08" w14:textId="77777777" w:rsidR="0096208A" w:rsidRPr="00000FAF" w:rsidRDefault="0096208A" w:rsidP="0066232C">
      <w:pPr>
        <w:ind w:firstLine="709"/>
      </w:pPr>
    </w:p>
    <w:p w14:paraId="15823DE3" w14:textId="6FBBDFE4" w:rsidR="0096208A" w:rsidRPr="00000FAF" w:rsidRDefault="00805E9E" w:rsidP="0066232C">
      <w:pPr>
        <w:ind w:firstLine="709"/>
      </w:pPr>
      <w:r w:rsidRPr="00000FAF">
        <w:t>8</w:t>
      </w:r>
      <w:r w:rsidR="0096208A" w:rsidRPr="00000FAF">
        <w:t>) Пункт 1 статьи 55 Устава дополнить абзацем следующего содержания:</w:t>
      </w:r>
    </w:p>
    <w:p w14:paraId="05686E9D" w14:textId="6F1C9977" w:rsidR="0096208A" w:rsidRPr="00000FAF" w:rsidRDefault="0096208A" w:rsidP="0066232C">
      <w:pPr>
        <w:ind w:firstLine="709"/>
        <w:jc w:val="both"/>
      </w:pPr>
      <w:r w:rsidRPr="00000FAF">
        <w:t>«Проект местного бюджета составляется и утверждается сроком на три года (очередной финансовый год и плановый период).»;</w:t>
      </w:r>
    </w:p>
    <w:p w14:paraId="62BCAB03" w14:textId="77777777" w:rsidR="009A2F74" w:rsidRPr="00000FAF" w:rsidRDefault="009A2F74" w:rsidP="009A2F74">
      <w:pPr>
        <w:pStyle w:val="ConsPlusNormal"/>
        <w:ind w:firstLine="540"/>
        <w:jc w:val="both"/>
      </w:pPr>
    </w:p>
    <w:bookmarkEnd w:id="4"/>
    <w:bookmarkEnd w:id="15"/>
    <w:p w14:paraId="7AF98BC5" w14:textId="6810FBF2" w:rsidR="0041605E" w:rsidRPr="00000FAF" w:rsidRDefault="00AE5BAE" w:rsidP="0041605E">
      <w:pPr>
        <w:pStyle w:val="af6"/>
        <w:numPr>
          <w:ilvl w:val="0"/>
          <w:numId w:val="14"/>
        </w:numPr>
        <w:tabs>
          <w:tab w:val="left" w:pos="0"/>
        </w:tabs>
        <w:ind w:left="0" w:firstLine="709"/>
        <w:jc w:val="both"/>
      </w:pPr>
      <w:r w:rsidRPr="00000FAF">
        <w:t>Р</w:t>
      </w:r>
      <w:r w:rsidR="0041605E" w:rsidRPr="00000FAF">
        <w:t>ешение</w:t>
      </w:r>
      <w:r w:rsidR="0041605E" w:rsidRPr="00000FAF">
        <w:rPr>
          <w:lang w:eastAsia="en-US"/>
        </w:rPr>
        <w:t xml:space="preserve"> подлежит </w:t>
      </w:r>
      <w:r w:rsidR="0041605E" w:rsidRPr="00000FAF">
        <w:t>официальному опубликованию</w:t>
      </w:r>
      <w:r w:rsidR="0041605E" w:rsidRPr="00000FAF">
        <w:rPr>
          <w:lang w:eastAsia="en-US"/>
        </w:rPr>
        <w:t xml:space="preserve"> после его государственной регистрации.</w:t>
      </w:r>
    </w:p>
    <w:p w14:paraId="5274042B" w14:textId="77777777" w:rsidR="0041605E" w:rsidRPr="00000FAF" w:rsidRDefault="0041605E" w:rsidP="0041605E">
      <w:pPr>
        <w:pStyle w:val="af6"/>
        <w:tabs>
          <w:tab w:val="left" w:pos="0"/>
        </w:tabs>
        <w:ind w:left="0" w:firstLine="709"/>
        <w:jc w:val="both"/>
      </w:pPr>
    </w:p>
    <w:p w14:paraId="47D0CC59" w14:textId="2462EAE9" w:rsidR="0041605E" w:rsidRPr="00000FAF" w:rsidRDefault="00AE5BA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000FAF">
        <w:t>Р</w:t>
      </w:r>
      <w:r w:rsidR="0041605E" w:rsidRPr="00000FAF">
        <w:t>ешение вступает в силу после официального опубликования.</w:t>
      </w:r>
      <w:r w:rsidRPr="00000FAF">
        <w:t xml:space="preserve"> </w:t>
      </w:r>
    </w:p>
    <w:p w14:paraId="303C4D4C" w14:textId="77777777" w:rsidR="0041605E" w:rsidRPr="00E53D6E" w:rsidRDefault="0041605E" w:rsidP="0041605E">
      <w:pPr>
        <w:autoSpaceDE w:val="0"/>
        <w:autoSpaceDN w:val="0"/>
        <w:adjustRightInd w:val="0"/>
        <w:ind w:firstLine="709"/>
        <w:jc w:val="both"/>
      </w:pPr>
    </w:p>
    <w:p w14:paraId="146E23B8" w14:textId="77777777" w:rsidR="0041605E" w:rsidRPr="00E53D6E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E53D6E">
        <w:t xml:space="preserve">Контроль за исполнением настоящего решения </w:t>
      </w:r>
      <w:r w:rsidR="005F7B88" w:rsidRPr="00E53D6E">
        <w:t>возложить</w:t>
      </w:r>
      <w:r w:rsidRPr="00E53D6E">
        <w:t xml:space="preserve"> </w:t>
      </w:r>
      <w:r w:rsidR="005F7B88" w:rsidRPr="00E53D6E">
        <w:t>н</w:t>
      </w:r>
      <w:r w:rsidRPr="00E53D6E">
        <w:t xml:space="preserve">а </w:t>
      </w:r>
      <w:r w:rsidR="00471917" w:rsidRPr="00E53D6E">
        <w:t>глав</w:t>
      </w:r>
      <w:r w:rsidR="005F7B88" w:rsidRPr="00E53D6E">
        <w:t>у</w:t>
      </w:r>
      <w:r w:rsidR="00471917" w:rsidRPr="00E53D6E">
        <w:t xml:space="preserve"> муниципального образования</w:t>
      </w:r>
      <w:r w:rsidRPr="00E53D6E">
        <w:t>.</w:t>
      </w:r>
    </w:p>
    <w:p w14:paraId="605D0BC7" w14:textId="77777777" w:rsidR="0041605E" w:rsidRPr="00E53D6E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14:paraId="6C99CB80" w14:textId="77777777" w:rsidR="0041605E" w:rsidRPr="00E53D6E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14:paraId="0CDAD411" w14:textId="77777777" w:rsidR="009122F6" w:rsidRDefault="009122F6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14:paraId="7D04B57B" w14:textId="6B007D7B" w:rsidR="0041605E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  <w:r w:rsidRPr="00E53D6E"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 w:rsidRPr="00E53D6E">
        <w:rPr>
          <w:rFonts w:ascii="Times New Roman" w:hAnsi="Times New Roman"/>
          <w:b w:val="0"/>
          <w:bCs/>
        </w:rPr>
        <w:tab/>
      </w:r>
      <w:r w:rsidRPr="00E53D6E">
        <w:rPr>
          <w:rFonts w:ascii="Times New Roman" w:hAnsi="Times New Roman"/>
          <w:b w:val="0"/>
          <w:bCs/>
        </w:rPr>
        <w:tab/>
      </w:r>
      <w:r w:rsidRPr="00E53D6E">
        <w:rPr>
          <w:rFonts w:ascii="Times New Roman" w:hAnsi="Times New Roman"/>
          <w:b w:val="0"/>
          <w:bCs/>
        </w:rPr>
        <w:tab/>
      </w:r>
      <w:r w:rsidRPr="00E53D6E">
        <w:rPr>
          <w:rFonts w:ascii="Times New Roman" w:hAnsi="Times New Roman"/>
          <w:b w:val="0"/>
          <w:bCs/>
        </w:rPr>
        <w:tab/>
        <w:t xml:space="preserve">        </w:t>
      </w:r>
      <w:r w:rsidRPr="00E53D6E">
        <w:rPr>
          <w:rFonts w:ascii="Times New Roman" w:hAnsi="Times New Roman"/>
          <w:b w:val="0"/>
          <w:bCs/>
        </w:rPr>
        <w:tab/>
      </w:r>
      <w:r w:rsidRPr="00E53D6E">
        <w:rPr>
          <w:rFonts w:ascii="Times New Roman" w:hAnsi="Times New Roman"/>
          <w:b w:val="0"/>
          <w:bCs/>
        </w:rPr>
        <w:tab/>
        <w:t xml:space="preserve"> А.С. Журавская</w:t>
      </w:r>
      <w:r>
        <w:rPr>
          <w:rFonts w:ascii="Times New Roman" w:hAnsi="Times New Roman"/>
          <w:b w:val="0"/>
          <w:bCs/>
        </w:rPr>
        <w:t xml:space="preserve"> </w:t>
      </w:r>
    </w:p>
    <w:p w14:paraId="38B33A9A" w14:textId="77777777" w:rsidR="000E13EB" w:rsidRPr="00DC3628" w:rsidRDefault="000E13EB" w:rsidP="0041605E">
      <w:pPr>
        <w:jc w:val="both"/>
        <w:rPr>
          <w:bCs/>
        </w:rPr>
      </w:pPr>
    </w:p>
    <w:sectPr w:rsidR="000E13EB" w:rsidRPr="00DC3628" w:rsidSect="00595C0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47344"/>
    <w:multiLevelType w:val="hybridMultilevel"/>
    <w:tmpl w:val="E528E6BC"/>
    <w:lvl w:ilvl="0" w:tplc="04190011">
      <w:start w:val="1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C8A214C"/>
    <w:multiLevelType w:val="hybridMultilevel"/>
    <w:tmpl w:val="161A5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504083"/>
    <w:multiLevelType w:val="hybridMultilevel"/>
    <w:tmpl w:val="E1503D1C"/>
    <w:lvl w:ilvl="0" w:tplc="F134055C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48713">
    <w:abstractNumId w:val="0"/>
  </w:num>
  <w:num w:numId="2" w16cid:durableId="296687629">
    <w:abstractNumId w:val="3"/>
  </w:num>
  <w:num w:numId="3" w16cid:durableId="750665688">
    <w:abstractNumId w:val="8"/>
  </w:num>
  <w:num w:numId="4" w16cid:durableId="1956061354">
    <w:abstractNumId w:val="14"/>
  </w:num>
  <w:num w:numId="5" w16cid:durableId="341519763">
    <w:abstractNumId w:val="12"/>
  </w:num>
  <w:num w:numId="6" w16cid:durableId="199051409">
    <w:abstractNumId w:val="15"/>
  </w:num>
  <w:num w:numId="7" w16cid:durableId="209192896">
    <w:abstractNumId w:val="13"/>
  </w:num>
  <w:num w:numId="8" w16cid:durableId="297223610">
    <w:abstractNumId w:val="10"/>
  </w:num>
  <w:num w:numId="9" w16cid:durableId="1453935222">
    <w:abstractNumId w:val="11"/>
  </w:num>
  <w:num w:numId="10" w16cid:durableId="886452706">
    <w:abstractNumId w:val="2"/>
  </w:num>
  <w:num w:numId="11" w16cid:durableId="1545289720">
    <w:abstractNumId w:val="5"/>
  </w:num>
  <w:num w:numId="12" w16cid:durableId="879243413">
    <w:abstractNumId w:val="7"/>
  </w:num>
  <w:num w:numId="13" w16cid:durableId="620645733">
    <w:abstractNumId w:val="9"/>
  </w:num>
  <w:num w:numId="14" w16cid:durableId="20526055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6697479">
    <w:abstractNumId w:val="9"/>
  </w:num>
  <w:num w:numId="16" w16cid:durableId="1432050133">
    <w:abstractNumId w:val="1"/>
  </w:num>
  <w:num w:numId="17" w16cid:durableId="873663167">
    <w:abstractNumId w:val="4"/>
  </w:num>
  <w:num w:numId="18" w16cid:durableId="59181639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98F"/>
    <w:rsid w:val="00000FAF"/>
    <w:rsid w:val="0000316E"/>
    <w:rsid w:val="00072F52"/>
    <w:rsid w:val="00085688"/>
    <w:rsid w:val="0009545B"/>
    <w:rsid w:val="000A3401"/>
    <w:rsid w:val="000C7AC6"/>
    <w:rsid w:val="000D3444"/>
    <w:rsid w:val="000E13EB"/>
    <w:rsid w:val="000E3115"/>
    <w:rsid w:val="000E38C7"/>
    <w:rsid w:val="000F464C"/>
    <w:rsid w:val="000F7006"/>
    <w:rsid w:val="001040FA"/>
    <w:rsid w:val="0011169B"/>
    <w:rsid w:val="001147FB"/>
    <w:rsid w:val="00114C80"/>
    <w:rsid w:val="00132906"/>
    <w:rsid w:val="001331F6"/>
    <w:rsid w:val="00146FC1"/>
    <w:rsid w:val="0014715B"/>
    <w:rsid w:val="001A1C62"/>
    <w:rsid w:val="001B2BE3"/>
    <w:rsid w:val="001B3620"/>
    <w:rsid w:val="001C3EC2"/>
    <w:rsid w:val="001F75D9"/>
    <w:rsid w:val="002058FB"/>
    <w:rsid w:val="00211B83"/>
    <w:rsid w:val="0023098F"/>
    <w:rsid w:val="00230C60"/>
    <w:rsid w:val="00234656"/>
    <w:rsid w:val="00246DA1"/>
    <w:rsid w:val="00247F59"/>
    <w:rsid w:val="00266D24"/>
    <w:rsid w:val="00284C51"/>
    <w:rsid w:val="002901AC"/>
    <w:rsid w:val="002B2A2D"/>
    <w:rsid w:val="002B6C3A"/>
    <w:rsid w:val="002C2C61"/>
    <w:rsid w:val="002C74ED"/>
    <w:rsid w:val="002D58E4"/>
    <w:rsid w:val="002E044F"/>
    <w:rsid w:val="002F691C"/>
    <w:rsid w:val="00304B92"/>
    <w:rsid w:val="00316EA5"/>
    <w:rsid w:val="003244FF"/>
    <w:rsid w:val="00333332"/>
    <w:rsid w:val="00340551"/>
    <w:rsid w:val="00341A25"/>
    <w:rsid w:val="00350E9D"/>
    <w:rsid w:val="00357BE2"/>
    <w:rsid w:val="003665A4"/>
    <w:rsid w:val="00391BDD"/>
    <w:rsid w:val="003B68A6"/>
    <w:rsid w:val="003C6B66"/>
    <w:rsid w:val="003D4857"/>
    <w:rsid w:val="003E6A89"/>
    <w:rsid w:val="003F1A46"/>
    <w:rsid w:val="004029B1"/>
    <w:rsid w:val="00412217"/>
    <w:rsid w:val="0041605E"/>
    <w:rsid w:val="00417FF5"/>
    <w:rsid w:val="00420210"/>
    <w:rsid w:val="00421B91"/>
    <w:rsid w:val="00424667"/>
    <w:rsid w:val="0042669C"/>
    <w:rsid w:val="00437B27"/>
    <w:rsid w:val="004437FF"/>
    <w:rsid w:val="00445ECA"/>
    <w:rsid w:val="004503AC"/>
    <w:rsid w:val="00451B68"/>
    <w:rsid w:val="00457206"/>
    <w:rsid w:val="00466D7E"/>
    <w:rsid w:val="00471917"/>
    <w:rsid w:val="00472D79"/>
    <w:rsid w:val="00483D40"/>
    <w:rsid w:val="00484B62"/>
    <w:rsid w:val="00485BF5"/>
    <w:rsid w:val="0049281F"/>
    <w:rsid w:val="004942E4"/>
    <w:rsid w:val="004A1BDA"/>
    <w:rsid w:val="004A3C51"/>
    <w:rsid w:val="004C22BD"/>
    <w:rsid w:val="004C4216"/>
    <w:rsid w:val="004D45F1"/>
    <w:rsid w:val="004E24AD"/>
    <w:rsid w:val="004F0D77"/>
    <w:rsid w:val="004F0E2A"/>
    <w:rsid w:val="004F3F99"/>
    <w:rsid w:val="00501562"/>
    <w:rsid w:val="00501BAF"/>
    <w:rsid w:val="00516A56"/>
    <w:rsid w:val="00526149"/>
    <w:rsid w:val="0052748D"/>
    <w:rsid w:val="00534D4B"/>
    <w:rsid w:val="00534E95"/>
    <w:rsid w:val="0053778C"/>
    <w:rsid w:val="005626B5"/>
    <w:rsid w:val="005701F4"/>
    <w:rsid w:val="005771F1"/>
    <w:rsid w:val="00577353"/>
    <w:rsid w:val="00595C0D"/>
    <w:rsid w:val="005A0E93"/>
    <w:rsid w:val="005A44A3"/>
    <w:rsid w:val="005E204D"/>
    <w:rsid w:val="005E4B33"/>
    <w:rsid w:val="005F33E2"/>
    <w:rsid w:val="005F7B88"/>
    <w:rsid w:val="006153AE"/>
    <w:rsid w:val="00615E36"/>
    <w:rsid w:val="00617DF2"/>
    <w:rsid w:val="00621042"/>
    <w:rsid w:val="00624808"/>
    <w:rsid w:val="00642BC5"/>
    <w:rsid w:val="0066170E"/>
    <w:rsid w:val="00661846"/>
    <w:rsid w:val="0066232C"/>
    <w:rsid w:val="00665AA7"/>
    <w:rsid w:val="00667F4D"/>
    <w:rsid w:val="0067198F"/>
    <w:rsid w:val="00677AD7"/>
    <w:rsid w:val="00690014"/>
    <w:rsid w:val="006A3C7A"/>
    <w:rsid w:val="006C5A5D"/>
    <w:rsid w:val="006C6F2A"/>
    <w:rsid w:val="006D06E0"/>
    <w:rsid w:val="006D1790"/>
    <w:rsid w:val="006E326E"/>
    <w:rsid w:val="00704CFB"/>
    <w:rsid w:val="00712E84"/>
    <w:rsid w:val="00730225"/>
    <w:rsid w:val="00733A01"/>
    <w:rsid w:val="00741DB0"/>
    <w:rsid w:val="00741E87"/>
    <w:rsid w:val="00742872"/>
    <w:rsid w:val="00742F61"/>
    <w:rsid w:val="00750B43"/>
    <w:rsid w:val="00760DE6"/>
    <w:rsid w:val="007B044A"/>
    <w:rsid w:val="007B617A"/>
    <w:rsid w:val="007C664B"/>
    <w:rsid w:val="007D64C1"/>
    <w:rsid w:val="007E2404"/>
    <w:rsid w:val="007F0142"/>
    <w:rsid w:val="007F3E05"/>
    <w:rsid w:val="00803DF8"/>
    <w:rsid w:val="00805E9E"/>
    <w:rsid w:val="008267BC"/>
    <w:rsid w:val="00826B0D"/>
    <w:rsid w:val="00854649"/>
    <w:rsid w:val="00867CD5"/>
    <w:rsid w:val="00874CD3"/>
    <w:rsid w:val="0089217C"/>
    <w:rsid w:val="008967C8"/>
    <w:rsid w:val="008A09E3"/>
    <w:rsid w:val="008A5DED"/>
    <w:rsid w:val="008B5A7C"/>
    <w:rsid w:val="008C1BDB"/>
    <w:rsid w:val="008D7BAC"/>
    <w:rsid w:val="008E20FB"/>
    <w:rsid w:val="008E7ED3"/>
    <w:rsid w:val="00904BE0"/>
    <w:rsid w:val="009122F6"/>
    <w:rsid w:val="0093232C"/>
    <w:rsid w:val="0096208A"/>
    <w:rsid w:val="00966196"/>
    <w:rsid w:val="009711F5"/>
    <w:rsid w:val="009967F1"/>
    <w:rsid w:val="009971A1"/>
    <w:rsid w:val="009A2F74"/>
    <w:rsid w:val="009C4595"/>
    <w:rsid w:val="009C6E04"/>
    <w:rsid w:val="009D3724"/>
    <w:rsid w:val="009D5B4C"/>
    <w:rsid w:val="00A156CC"/>
    <w:rsid w:val="00A2045E"/>
    <w:rsid w:val="00A24F3B"/>
    <w:rsid w:val="00A355DA"/>
    <w:rsid w:val="00A46D73"/>
    <w:rsid w:val="00A5062B"/>
    <w:rsid w:val="00A664B4"/>
    <w:rsid w:val="00A71123"/>
    <w:rsid w:val="00A961EA"/>
    <w:rsid w:val="00AB270B"/>
    <w:rsid w:val="00AB7A25"/>
    <w:rsid w:val="00AE5BAE"/>
    <w:rsid w:val="00AF27AD"/>
    <w:rsid w:val="00AF4416"/>
    <w:rsid w:val="00B00F0D"/>
    <w:rsid w:val="00B1259E"/>
    <w:rsid w:val="00B34E39"/>
    <w:rsid w:val="00B35934"/>
    <w:rsid w:val="00B51A49"/>
    <w:rsid w:val="00B531F4"/>
    <w:rsid w:val="00B65010"/>
    <w:rsid w:val="00B722C1"/>
    <w:rsid w:val="00B770FC"/>
    <w:rsid w:val="00B83FE0"/>
    <w:rsid w:val="00B972FB"/>
    <w:rsid w:val="00BC23FC"/>
    <w:rsid w:val="00BD2D75"/>
    <w:rsid w:val="00BE3F46"/>
    <w:rsid w:val="00BF3C78"/>
    <w:rsid w:val="00C217F4"/>
    <w:rsid w:val="00C430D3"/>
    <w:rsid w:val="00C476BD"/>
    <w:rsid w:val="00C60B5D"/>
    <w:rsid w:val="00C66E44"/>
    <w:rsid w:val="00C93282"/>
    <w:rsid w:val="00C97DC0"/>
    <w:rsid w:val="00CA04B6"/>
    <w:rsid w:val="00CA3003"/>
    <w:rsid w:val="00CA5957"/>
    <w:rsid w:val="00CC4CBC"/>
    <w:rsid w:val="00CD61F3"/>
    <w:rsid w:val="00CE6802"/>
    <w:rsid w:val="00D07ADB"/>
    <w:rsid w:val="00D143F2"/>
    <w:rsid w:val="00D3041E"/>
    <w:rsid w:val="00D42A18"/>
    <w:rsid w:val="00D63C0A"/>
    <w:rsid w:val="00D76A4F"/>
    <w:rsid w:val="00D825EF"/>
    <w:rsid w:val="00D87868"/>
    <w:rsid w:val="00D91B64"/>
    <w:rsid w:val="00D9345F"/>
    <w:rsid w:val="00D94B1F"/>
    <w:rsid w:val="00D964F8"/>
    <w:rsid w:val="00DA1CD8"/>
    <w:rsid w:val="00DB089A"/>
    <w:rsid w:val="00DC3628"/>
    <w:rsid w:val="00DD4CB6"/>
    <w:rsid w:val="00DE0A85"/>
    <w:rsid w:val="00DE33A6"/>
    <w:rsid w:val="00DE3467"/>
    <w:rsid w:val="00DF6D86"/>
    <w:rsid w:val="00DF744A"/>
    <w:rsid w:val="00E16200"/>
    <w:rsid w:val="00E21BF2"/>
    <w:rsid w:val="00E35444"/>
    <w:rsid w:val="00E53D6E"/>
    <w:rsid w:val="00E607C6"/>
    <w:rsid w:val="00E93810"/>
    <w:rsid w:val="00E949BE"/>
    <w:rsid w:val="00EB0D8F"/>
    <w:rsid w:val="00ED06D6"/>
    <w:rsid w:val="00EE30C2"/>
    <w:rsid w:val="00EF0E9B"/>
    <w:rsid w:val="00EF4C0C"/>
    <w:rsid w:val="00F11559"/>
    <w:rsid w:val="00F166B5"/>
    <w:rsid w:val="00F22D9F"/>
    <w:rsid w:val="00F25E88"/>
    <w:rsid w:val="00F27F46"/>
    <w:rsid w:val="00F3327C"/>
    <w:rsid w:val="00F41634"/>
    <w:rsid w:val="00F4500B"/>
    <w:rsid w:val="00F57B86"/>
    <w:rsid w:val="00FA3E4E"/>
    <w:rsid w:val="00FB4036"/>
    <w:rsid w:val="00FD1C37"/>
    <w:rsid w:val="00FD6759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50C85"/>
  <w15:docId w15:val="{9BD07219-75E5-45C9-8ABD-CBB2A271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  <w:style w:type="character" w:customStyle="1" w:styleId="afc">
    <w:name w:val="Добавленный текст"/>
    <w:uiPriority w:val="99"/>
    <w:rsid w:val="007F3E05"/>
    <w:rPr>
      <w:color w:val="000000"/>
    </w:rPr>
  </w:style>
  <w:style w:type="character" w:customStyle="1" w:styleId="afd">
    <w:name w:val="Гипертекстовая ссылка"/>
    <w:basedOn w:val="a0"/>
    <w:uiPriority w:val="99"/>
    <w:rsid w:val="009A2F74"/>
    <w:rPr>
      <w:rFonts w:cs="Times New Roman"/>
      <w:color w:val="106BBE"/>
    </w:rPr>
  </w:style>
  <w:style w:type="character" w:customStyle="1" w:styleId="afe">
    <w:name w:val="Цветовое выделение"/>
    <w:uiPriority w:val="99"/>
    <w:rsid w:val="009A2F74"/>
    <w:rPr>
      <w:b/>
      <w:color w:val="26282F"/>
    </w:rPr>
  </w:style>
  <w:style w:type="paragraph" w:customStyle="1" w:styleId="aff">
    <w:name w:val="Заголовок статьи"/>
    <w:basedOn w:val="a"/>
    <w:next w:val="a"/>
    <w:uiPriority w:val="99"/>
    <w:rsid w:val="009A2F74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table" w:styleId="aff0">
    <w:name w:val="Table Grid"/>
    <w:basedOn w:val="a1"/>
    <w:uiPriority w:val="59"/>
    <w:rsid w:val="008D7B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mphasis"/>
    <w:basedOn w:val="a0"/>
    <w:uiPriority w:val="20"/>
    <w:qFormat/>
    <w:rsid w:val="004437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94874/1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8636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8029266/2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E6A65-61D5-4467-A57E-6019BB22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19</cp:revision>
  <cp:lastPrinted>2023-11-14T13:57:00Z</cp:lastPrinted>
  <dcterms:created xsi:type="dcterms:W3CDTF">2023-11-13T13:57:00Z</dcterms:created>
  <dcterms:modified xsi:type="dcterms:W3CDTF">2023-12-20T09:08:00Z</dcterms:modified>
</cp:coreProperties>
</file>