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D33BF" w:rsidRPr="00A53D5D" w14:paraId="2DC510CF" w14:textId="77777777" w:rsidTr="007060BD">
        <w:trPr>
          <w:jc w:val="center"/>
        </w:trPr>
        <w:tc>
          <w:tcPr>
            <w:tcW w:w="8264" w:type="dxa"/>
          </w:tcPr>
          <w:p w14:paraId="3CFE60DA" w14:textId="77777777" w:rsidR="00CD33BF" w:rsidRPr="00A53D5D" w:rsidRDefault="00CD33BF" w:rsidP="007060BD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14:paraId="05D66809" w14:textId="77777777" w:rsidR="00CD33BF" w:rsidRPr="00A53D5D" w:rsidRDefault="00CD33BF" w:rsidP="007060BD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D61D6C6" w14:textId="77777777" w:rsidR="00CD33BF" w:rsidRPr="00A53D5D" w:rsidRDefault="00CD33BF" w:rsidP="007060BD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 СОЗЫВА</w:t>
            </w:r>
          </w:p>
          <w:p w14:paraId="7D791190" w14:textId="77777777" w:rsidR="00CD33BF" w:rsidRPr="003C224F" w:rsidRDefault="00CD33BF" w:rsidP="007060BD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14:paraId="28A3C4E3" w14:textId="77777777" w:rsidR="00CD33BF" w:rsidRPr="00A53D5D" w:rsidRDefault="00CD33BF" w:rsidP="007060BD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5FACD36F" wp14:editId="043825B7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287723" w14:textId="77777777" w:rsidR="00BF38AB" w:rsidRDefault="00BF38AB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98F86AB" w14:textId="77777777" w:rsidR="00BF38AB" w:rsidRDefault="00BF38AB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4C53C4D" w14:textId="022E23D8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3F21C127" w14:textId="0CFBCB0B" w:rsidR="00BF38AB" w:rsidRDefault="00BF38AB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2A90F42" w14:textId="77777777" w:rsidR="00BF38AB" w:rsidRDefault="00BF38AB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DA74325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04C7AEDF" w14:textId="73E12437" w:rsidR="00CD33BF" w:rsidRDefault="0021608B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61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D961F7">
        <w:rPr>
          <w:rFonts w:ascii="Times New Roman" w:hAnsi="Times New Roman"/>
          <w:sz w:val="28"/>
          <w:szCs w:val="28"/>
        </w:rPr>
        <w:t>2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1</w:t>
      </w:r>
      <w:r w:rsidR="00D961F7">
        <w:rPr>
          <w:rFonts w:ascii="Times New Roman" w:hAnsi="Times New Roman"/>
          <w:sz w:val="28"/>
          <w:szCs w:val="28"/>
        </w:rPr>
        <w:t>1</w:t>
      </w:r>
      <w:r w:rsidR="00CD33BF">
        <w:rPr>
          <w:rFonts w:ascii="Times New Roman" w:hAnsi="Times New Roman"/>
          <w:sz w:val="28"/>
          <w:szCs w:val="28"/>
        </w:rPr>
        <w:t>-</w:t>
      </w:r>
      <w:r w:rsidR="00BF38AB">
        <w:rPr>
          <w:rFonts w:ascii="Times New Roman" w:hAnsi="Times New Roman"/>
          <w:sz w:val="28"/>
          <w:szCs w:val="28"/>
        </w:rPr>
        <w:t>5</w:t>
      </w:r>
    </w:p>
    <w:p w14:paraId="64B3BBA4" w14:textId="5E327AE9" w:rsidR="00BF38AB" w:rsidRDefault="00BF38AB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</w:p>
    <w:p w14:paraId="79927E18" w14:textId="77777777" w:rsidR="00BF38AB" w:rsidRDefault="00BF38AB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B8C5EF9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640D5E35" w14:textId="5AC03A97" w:rsidR="00BF38AB" w:rsidRPr="00BF38AB" w:rsidRDefault="00BF38AB" w:rsidP="00BF38AB">
      <w:pPr>
        <w:jc w:val="both"/>
        <w:rPr>
          <w:rFonts w:eastAsiaTheme="minorEastAsia"/>
          <w:bCs/>
          <w:i/>
          <w:iCs/>
          <w:sz w:val="28"/>
          <w:szCs w:val="28"/>
        </w:rPr>
      </w:pPr>
      <w:r w:rsidRPr="00BF38AB">
        <w:rPr>
          <w:rFonts w:eastAsiaTheme="minorEastAsia"/>
          <w:bCs/>
          <w:i/>
          <w:iCs/>
          <w:sz w:val="28"/>
          <w:szCs w:val="28"/>
        </w:rPr>
        <w:t xml:space="preserve">«Об утверждении ликвидационного баланса </w:t>
      </w:r>
    </w:p>
    <w:p w14:paraId="6FE3FD9A" w14:textId="77777777" w:rsidR="00BF38AB" w:rsidRPr="00BF38AB" w:rsidRDefault="00BF38AB" w:rsidP="00BF38AB">
      <w:pPr>
        <w:jc w:val="both"/>
        <w:rPr>
          <w:rFonts w:eastAsiaTheme="minorEastAsia"/>
          <w:bCs/>
          <w:i/>
          <w:iCs/>
          <w:sz w:val="28"/>
          <w:szCs w:val="28"/>
        </w:rPr>
      </w:pPr>
      <w:r w:rsidRPr="00BF38AB">
        <w:rPr>
          <w:rFonts w:eastAsiaTheme="minorEastAsia"/>
          <w:bCs/>
          <w:i/>
          <w:iCs/>
          <w:sz w:val="28"/>
          <w:szCs w:val="28"/>
        </w:rPr>
        <w:t xml:space="preserve">Избирательной комиссии </w:t>
      </w:r>
    </w:p>
    <w:p w14:paraId="188501CC" w14:textId="77777777" w:rsidR="00BF38AB" w:rsidRPr="00BF38AB" w:rsidRDefault="00BF38AB" w:rsidP="00BF38AB">
      <w:pPr>
        <w:jc w:val="both"/>
        <w:rPr>
          <w:rFonts w:eastAsiaTheme="minorEastAsia"/>
          <w:bCs/>
          <w:i/>
          <w:iCs/>
          <w:sz w:val="28"/>
          <w:szCs w:val="28"/>
        </w:rPr>
      </w:pPr>
      <w:r w:rsidRPr="00BF38AB">
        <w:rPr>
          <w:rFonts w:eastAsiaTheme="minorEastAsia"/>
          <w:bCs/>
          <w:i/>
          <w:iCs/>
          <w:sz w:val="28"/>
          <w:szCs w:val="28"/>
        </w:rPr>
        <w:t xml:space="preserve">муниципального образования </w:t>
      </w:r>
    </w:p>
    <w:p w14:paraId="41A2A489" w14:textId="77777777" w:rsidR="00BF38AB" w:rsidRPr="00BF38AB" w:rsidRDefault="00BF38AB" w:rsidP="00BF38AB">
      <w:pPr>
        <w:jc w:val="both"/>
        <w:rPr>
          <w:rFonts w:eastAsiaTheme="minorEastAsia"/>
          <w:bCs/>
          <w:i/>
          <w:iCs/>
          <w:sz w:val="28"/>
          <w:szCs w:val="28"/>
        </w:rPr>
      </w:pPr>
      <w:r w:rsidRPr="00BF38AB">
        <w:rPr>
          <w:rFonts w:eastAsiaTheme="minorEastAsia"/>
          <w:bCs/>
          <w:i/>
          <w:iCs/>
          <w:sz w:val="28"/>
          <w:szCs w:val="28"/>
        </w:rPr>
        <w:t>поселок Комарово»</w:t>
      </w:r>
    </w:p>
    <w:p w14:paraId="178EE2CE" w14:textId="03FC5389" w:rsidR="00BF38AB" w:rsidRPr="00BF38AB" w:rsidRDefault="00BF38AB" w:rsidP="00BF38AB">
      <w:pPr>
        <w:jc w:val="both"/>
        <w:rPr>
          <w:rFonts w:eastAsiaTheme="minorEastAsia"/>
          <w:bCs/>
          <w:i/>
          <w:iCs/>
          <w:sz w:val="28"/>
          <w:szCs w:val="28"/>
        </w:rPr>
      </w:pPr>
    </w:p>
    <w:p w14:paraId="021D6925" w14:textId="3D5750A9" w:rsidR="00BF38AB" w:rsidRPr="00BF38AB" w:rsidRDefault="00BF38AB" w:rsidP="00BF38AB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14:paraId="59BE4148" w14:textId="77777777" w:rsidR="00BF38AB" w:rsidRPr="00BF38AB" w:rsidRDefault="00BF38AB" w:rsidP="00BF38AB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14:paraId="5F9FB3CE" w14:textId="77777777" w:rsidR="00BF38AB" w:rsidRPr="00BF38AB" w:rsidRDefault="00BF38AB" w:rsidP="00BF38AB">
      <w:pPr>
        <w:ind w:firstLine="567"/>
        <w:jc w:val="both"/>
        <w:rPr>
          <w:rFonts w:eastAsiaTheme="minorEastAsia"/>
          <w:sz w:val="28"/>
          <w:szCs w:val="28"/>
        </w:rPr>
      </w:pPr>
      <w:r w:rsidRPr="00BF38AB">
        <w:rPr>
          <w:rFonts w:eastAsiaTheme="minorEastAsia"/>
          <w:sz w:val="28"/>
          <w:szCs w:val="28"/>
        </w:rPr>
        <w:t xml:space="preserve">В соответствии со ст. 63 Гражданского Кодекса Российской федерации  </w:t>
      </w:r>
    </w:p>
    <w:p w14:paraId="0CC1BDCE" w14:textId="77777777" w:rsidR="00BF38AB" w:rsidRPr="00BF38AB" w:rsidRDefault="00BF38AB" w:rsidP="00BF38AB">
      <w:pPr>
        <w:ind w:firstLine="567"/>
        <w:jc w:val="both"/>
        <w:rPr>
          <w:rFonts w:eastAsiaTheme="minorEastAsia"/>
          <w:sz w:val="28"/>
          <w:szCs w:val="28"/>
        </w:rPr>
      </w:pPr>
    </w:p>
    <w:p w14:paraId="7F9B44C0" w14:textId="7E70231C" w:rsidR="00BF38AB" w:rsidRPr="00260671" w:rsidRDefault="00BF38AB" w:rsidP="00BF38AB">
      <w:pPr>
        <w:ind w:firstLine="567"/>
        <w:jc w:val="both"/>
        <w:rPr>
          <w:rFonts w:eastAsiaTheme="minorEastAsia"/>
          <w:bCs/>
          <w:sz w:val="28"/>
          <w:szCs w:val="28"/>
        </w:rPr>
      </w:pPr>
      <w:r w:rsidRPr="00BF38AB">
        <w:rPr>
          <w:rFonts w:eastAsiaTheme="minorEastAsia"/>
          <w:bCs/>
          <w:sz w:val="28"/>
          <w:szCs w:val="28"/>
        </w:rPr>
        <w:t xml:space="preserve">муниципальный совет </w:t>
      </w:r>
      <w:r w:rsidRPr="00260671">
        <w:rPr>
          <w:rFonts w:eastAsiaTheme="minorEastAsia"/>
          <w:bCs/>
          <w:sz w:val="28"/>
          <w:szCs w:val="28"/>
        </w:rPr>
        <w:t>решил:</w:t>
      </w:r>
    </w:p>
    <w:p w14:paraId="02A96D71" w14:textId="77777777" w:rsidR="00BF38AB" w:rsidRPr="00BF38AB" w:rsidRDefault="00BF38AB" w:rsidP="00BF38AB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14:paraId="38D84CE9" w14:textId="7E27B463" w:rsidR="00BF38AB" w:rsidRPr="00BF38AB" w:rsidRDefault="00BF38AB" w:rsidP="00BF38AB">
      <w:pPr>
        <w:numPr>
          <w:ilvl w:val="0"/>
          <w:numId w:val="6"/>
        </w:numPr>
        <w:jc w:val="both"/>
        <w:rPr>
          <w:rFonts w:eastAsiaTheme="minorEastAsia"/>
          <w:sz w:val="28"/>
          <w:szCs w:val="28"/>
        </w:rPr>
      </w:pPr>
      <w:r w:rsidRPr="00BF38AB">
        <w:rPr>
          <w:rFonts w:eastAsiaTheme="minorEastAsia"/>
          <w:sz w:val="28"/>
          <w:szCs w:val="28"/>
        </w:rPr>
        <w:t>Утвердить ликвидационный баланс Избирательной комиссии муниципального образования поселок Комарово (зарегистрировано 07.02.2003 г., ИНН 7827000962, КПП 784301001, ОГРН 1037857002094, местонахождение: 197733, Санкт-Петербург, пос. Комарово, ул. Цветочная, д.22).</w:t>
      </w:r>
    </w:p>
    <w:p w14:paraId="2A249F93" w14:textId="5A0A8226" w:rsidR="00BF38AB" w:rsidRPr="00BF38AB" w:rsidRDefault="00BF38AB" w:rsidP="00BF38AB">
      <w:pPr>
        <w:jc w:val="both"/>
        <w:rPr>
          <w:rFonts w:eastAsiaTheme="minorEastAsia"/>
          <w:sz w:val="28"/>
          <w:szCs w:val="28"/>
        </w:rPr>
      </w:pPr>
    </w:p>
    <w:p w14:paraId="602FCB09" w14:textId="248D134E" w:rsidR="00BF38AB" w:rsidRPr="00BF38AB" w:rsidRDefault="00BF38AB" w:rsidP="00BF38AB">
      <w:pPr>
        <w:jc w:val="both"/>
        <w:rPr>
          <w:rFonts w:eastAsiaTheme="minorEastAsia"/>
          <w:sz w:val="28"/>
          <w:szCs w:val="28"/>
        </w:rPr>
      </w:pPr>
    </w:p>
    <w:p w14:paraId="532A548D" w14:textId="19FA8E6D" w:rsidR="00BF38AB" w:rsidRPr="00BF38AB" w:rsidRDefault="00BF38AB" w:rsidP="00BF38AB">
      <w:pPr>
        <w:jc w:val="both"/>
        <w:rPr>
          <w:rFonts w:eastAsiaTheme="minorEastAsia"/>
          <w:sz w:val="28"/>
          <w:szCs w:val="28"/>
        </w:rPr>
      </w:pPr>
    </w:p>
    <w:p w14:paraId="3C369FF9" w14:textId="77777777" w:rsidR="00BF38AB" w:rsidRPr="00BF38AB" w:rsidRDefault="00BF38AB" w:rsidP="00BF38AB">
      <w:pPr>
        <w:jc w:val="both"/>
        <w:rPr>
          <w:rFonts w:eastAsiaTheme="minorEastAsia"/>
          <w:sz w:val="28"/>
          <w:szCs w:val="28"/>
        </w:rPr>
      </w:pPr>
    </w:p>
    <w:p w14:paraId="5D0B5DB6" w14:textId="77777777" w:rsidR="00BF38AB" w:rsidRPr="00BF38AB" w:rsidRDefault="00BF38AB" w:rsidP="00BF38AB">
      <w:pPr>
        <w:ind w:firstLine="567"/>
        <w:jc w:val="both"/>
        <w:rPr>
          <w:rFonts w:eastAsiaTheme="minorEastAsia"/>
          <w:sz w:val="28"/>
          <w:szCs w:val="28"/>
        </w:rPr>
      </w:pPr>
    </w:p>
    <w:p w14:paraId="32D80BC0" w14:textId="6688E501" w:rsidR="00CD33BF" w:rsidRPr="00BF38AB" w:rsidRDefault="00CD33BF" w:rsidP="00CD33BF">
      <w:pPr>
        <w:rPr>
          <w:bCs/>
          <w:sz w:val="28"/>
          <w:szCs w:val="28"/>
        </w:rPr>
      </w:pPr>
      <w:r w:rsidRPr="00BF38AB">
        <w:rPr>
          <w:bCs/>
          <w:sz w:val="28"/>
          <w:szCs w:val="28"/>
        </w:rPr>
        <w:t>Глава муниципального образования                                            Журавская А.С.</w:t>
      </w:r>
    </w:p>
    <w:p w14:paraId="1297ABF7" w14:textId="77777777" w:rsidR="00D26FD1" w:rsidRPr="00BF38AB" w:rsidRDefault="00D26FD1">
      <w:pPr>
        <w:rPr>
          <w:sz w:val="28"/>
          <w:szCs w:val="28"/>
        </w:rPr>
      </w:pPr>
    </w:p>
    <w:sectPr w:rsidR="00D26FD1" w:rsidRPr="00BF38AB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AE512B"/>
    <w:multiLevelType w:val="hybridMultilevel"/>
    <w:tmpl w:val="EEFA8142"/>
    <w:lvl w:ilvl="0" w:tplc="02D02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39148278">
    <w:abstractNumId w:val="0"/>
    <w:lvlOverride w:ilvl="0">
      <w:startOverride w:val="1"/>
    </w:lvlOverride>
  </w:num>
  <w:num w:numId="2" w16cid:durableId="1453790880">
    <w:abstractNumId w:val="1"/>
  </w:num>
  <w:num w:numId="3" w16cid:durableId="1828782445">
    <w:abstractNumId w:val="4"/>
  </w:num>
  <w:num w:numId="4" w16cid:durableId="1744597663">
    <w:abstractNumId w:val="5"/>
  </w:num>
  <w:num w:numId="5" w16cid:durableId="1792047435">
    <w:abstractNumId w:val="3"/>
  </w:num>
  <w:num w:numId="6" w16cid:durableId="109702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11358A"/>
    <w:rsid w:val="0021608B"/>
    <w:rsid w:val="00260671"/>
    <w:rsid w:val="002A2901"/>
    <w:rsid w:val="00352F85"/>
    <w:rsid w:val="00473FD8"/>
    <w:rsid w:val="00565705"/>
    <w:rsid w:val="00567784"/>
    <w:rsid w:val="00577361"/>
    <w:rsid w:val="008632CA"/>
    <w:rsid w:val="009E0CC7"/>
    <w:rsid w:val="00A03DD6"/>
    <w:rsid w:val="00AE467B"/>
    <w:rsid w:val="00BF38AB"/>
    <w:rsid w:val="00C031CE"/>
    <w:rsid w:val="00CD33BF"/>
    <w:rsid w:val="00D26FD1"/>
    <w:rsid w:val="00D40649"/>
    <w:rsid w:val="00D961F7"/>
    <w:rsid w:val="00E3408E"/>
    <w:rsid w:val="00E7635C"/>
    <w:rsid w:val="00E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3B22"/>
  <w15:docId w15:val="{2C5DB6DE-718E-4C5B-B867-9BB7A81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22</cp:revision>
  <cp:lastPrinted>2021-11-11T09:27:00Z</cp:lastPrinted>
  <dcterms:created xsi:type="dcterms:W3CDTF">2020-11-16T11:52:00Z</dcterms:created>
  <dcterms:modified xsi:type="dcterms:W3CDTF">2022-11-14T08:11:00Z</dcterms:modified>
</cp:coreProperties>
</file>