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2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9"/>
        <w:gridCol w:w="2041"/>
      </w:tblGrid>
      <w:tr w:rsidR="00D0477B" w:rsidRPr="00A53D5D" w:rsidTr="00D0477B">
        <w:tc>
          <w:tcPr>
            <w:tcW w:w="8079" w:type="dxa"/>
          </w:tcPr>
          <w:p w:rsidR="00D0477B" w:rsidRPr="00A53D5D" w:rsidRDefault="00D0477B" w:rsidP="001778A4">
            <w:pPr>
              <w:tabs>
                <w:tab w:val="left" w:pos="709"/>
              </w:tabs>
              <w:spacing w:before="240" w:after="120"/>
              <w:jc w:val="center"/>
              <w:rPr>
                <w:sz w:val="24"/>
                <w:szCs w:val="24"/>
              </w:rPr>
            </w:pPr>
            <w:r w:rsidRPr="00A53D5D">
              <w:rPr>
                <w:sz w:val="18"/>
                <w:szCs w:val="24"/>
              </w:rPr>
              <w:t>ВНУТРИГОРОДСКО</w:t>
            </w:r>
            <w:r>
              <w:rPr>
                <w:sz w:val="18"/>
                <w:szCs w:val="24"/>
              </w:rPr>
              <w:t>Е</w:t>
            </w:r>
            <w:r w:rsidRPr="00A53D5D">
              <w:rPr>
                <w:sz w:val="18"/>
                <w:szCs w:val="24"/>
              </w:rPr>
              <w:t xml:space="preserve"> МУНИЦИПАЛЬНО</w:t>
            </w:r>
            <w:r>
              <w:rPr>
                <w:sz w:val="18"/>
                <w:szCs w:val="24"/>
              </w:rPr>
              <w:t>Е ОБРАЗОВАНИЕ</w:t>
            </w:r>
            <w:r w:rsidRPr="00A53D5D">
              <w:rPr>
                <w:sz w:val="18"/>
                <w:szCs w:val="24"/>
              </w:rPr>
              <w:t xml:space="preserve"> САНКТ-ПЕТЕРБУРГА</w:t>
            </w:r>
            <w:r w:rsidRPr="00A53D5D">
              <w:rPr>
                <w:szCs w:val="24"/>
              </w:rPr>
              <w:br/>
            </w:r>
            <w:r w:rsidRPr="00A53D5D">
              <w:rPr>
                <w:sz w:val="18"/>
                <w:szCs w:val="24"/>
              </w:rPr>
              <w:t>ПОСЕЛОК КОМАРОВО</w:t>
            </w:r>
          </w:p>
          <w:p w:rsidR="00D0477B" w:rsidRDefault="00D0477B" w:rsidP="001778A4">
            <w:pPr>
              <w:spacing w:after="120"/>
              <w:jc w:val="center"/>
              <w:rPr>
                <w:b/>
                <w:spacing w:val="50"/>
                <w:sz w:val="32"/>
                <w:szCs w:val="32"/>
              </w:rPr>
            </w:pPr>
            <w:r>
              <w:rPr>
                <w:b/>
                <w:spacing w:val="50"/>
                <w:sz w:val="32"/>
                <w:szCs w:val="32"/>
              </w:rPr>
              <w:t>МЕСТНАЯ</w:t>
            </w:r>
          </w:p>
          <w:p w:rsidR="00D0477B" w:rsidRPr="00A22EF8" w:rsidRDefault="00D0477B" w:rsidP="001778A4">
            <w:pPr>
              <w:spacing w:after="120"/>
              <w:jc w:val="center"/>
              <w:rPr>
                <w:b/>
                <w:spacing w:val="50"/>
                <w:sz w:val="32"/>
                <w:szCs w:val="32"/>
              </w:rPr>
            </w:pPr>
            <w:r>
              <w:rPr>
                <w:b/>
                <w:spacing w:val="50"/>
                <w:sz w:val="32"/>
                <w:szCs w:val="32"/>
              </w:rPr>
              <w:t>АДМИНИСТРАЦИЯ</w:t>
            </w:r>
          </w:p>
          <w:p w:rsidR="00D0477B" w:rsidRDefault="00D0477B" w:rsidP="001778A4">
            <w:pPr>
              <w:jc w:val="center"/>
              <w:rPr>
                <w:sz w:val="14"/>
                <w:szCs w:val="28"/>
              </w:rPr>
            </w:pPr>
            <w:r>
              <w:rPr>
                <w:sz w:val="14"/>
                <w:szCs w:val="28"/>
              </w:rPr>
              <w:sym w:font="Wingdings" w:char="F02A"/>
            </w:r>
            <w:r>
              <w:rPr>
                <w:sz w:val="14"/>
                <w:szCs w:val="28"/>
              </w:rPr>
              <w:t xml:space="preserve"> </w:t>
            </w:r>
            <w:r w:rsidRPr="00A53D5D">
              <w:rPr>
                <w:sz w:val="14"/>
                <w:szCs w:val="28"/>
              </w:rPr>
              <w:t xml:space="preserve">197733, Санкт-Петербург, </w:t>
            </w:r>
            <w:r>
              <w:rPr>
                <w:sz w:val="14"/>
                <w:szCs w:val="28"/>
              </w:rPr>
              <w:t xml:space="preserve">пос. Комарово, ул. </w:t>
            </w:r>
            <w:proofErr w:type="gramStart"/>
            <w:r>
              <w:rPr>
                <w:sz w:val="14"/>
                <w:szCs w:val="28"/>
              </w:rPr>
              <w:t>Цветочная</w:t>
            </w:r>
            <w:proofErr w:type="gramEnd"/>
            <w:r w:rsidRPr="00A53D5D">
              <w:rPr>
                <w:sz w:val="14"/>
                <w:szCs w:val="28"/>
              </w:rPr>
              <w:t xml:space="preserve"> 22</w:t>
            </w:r>
          </w:p>
          <w:p w:rsidR="00D0477B" w:rsidRPr="003C224F" w:rsidRDefault="00D0477B" w:rsidP="001778A4">
            <w:pPr>
              <w:jc w:val="center"/>
              <w:rPr>
                <w:sz w:val="16"/>
                <w:szCs w:val="28"/>
              </w:rPr>
            </w:pPr>
            <w:r>
              <w:rPr>
                <w:sz w:val="14"/>
                <w:szCs w:val="28"/>
                <w:lang w:val="en-US"/>
              </w:rPr>
              <w:sym w:font="Wingdings" w:char="F028"/>
            </w:r>
            <w:r w:rsidRPr="0032510B">
              <w:rPr>
                <w:sz w:val="14"/>
                <w:szCs w:val="28"/>
              </w:rPr>
              <w:t xml:space="preserve"> (812) 433-72-83</w:t>
            </w:r>
            <w:r>
              <w:rPr>
                <w:sz w:val="14"/>
                <w:szCs w:val="28"/>
              </w:rPr>
              <w:t>,</w:t>
            </w:r>
            <w:r w:rsidRPr="0032510B">
              <w:rPr>
                <w:sz w:val="14"/>
                <w:szCs w:val="28"/>
              </w:rPr>
              <w:t xml:space="preserve"> </w:t>
            </w:r>
            <w:r w:rsidRPr="0032510B">
              <w:rPr>
                <w:rFonts w:ascii="Arial Black" w:hAnsi="Arial Black"/>
                <w:sz w:val="14"/>
                <w:szCs w:val="28"/>
              </w:rPr>
              <w:t>@</w:t>
            </w:r>
            <w:r w:rsidRPr="0032510B">
              <w:rPr>
                <w:sz w:val="14"/>
                <w:szCs w:val="28"/>
              </w:rPr>
              <w:t xml:space="preserve"> </w:t>
            </w:r>
            <w:proofErr w:type="spellStart"/>
            <w:r w:rsidRPr="0032510B">
              <w:rPr>
                <w:sz w:val="14"/>
                <w:szCs w:val="28"/>
              </w:rPr>
              <w:t>mo@</w:t>
            </w:r>
            <w:proofErr w:type="spellEnd"/>
            <w:r>
              <w:rPr>
                <w:sz w:val="14"/>
                <w:szCs w:val="28"/>
                <w:lang w:val="en-US"/>
              </w:rPr>
              <w:t>mo</w:t>
            </w:r>
            <w:proofErr w:type="spellStart"/>
            <w:r w:rsidRPr="0032510B">
              <w:rPr>
                <w:sz w:val="14"/>
                <w:szCs w:val="28"/>
              </w:rPr>
              <w:t>komarovo.ru</w:t>
            </w:r>
            <w:proofErr w:type="spellEnd"/>
          </w:p>
        </w:tc>
        <w:tc>
          <w:tcPr>
            <w:tcW w:w="2041" w:type="dxa"/>
          </w:tcPr>
          <w:p w:rsidR="00D0477B" w:rsidRPr="00A53D5D" w:rsidRDefault="00D0477B" w:rsidP="00D0477B">
            <w:pPr>
              <w:pStyle w:val="a4"/>
              <w:ind w:firstLine="35"/>
              <w:jc w:val="center"/>
            </w:pPr>
            <w:r w:rsidRPr="00A53D5D">
              <w:rPr>
                <w:noProof/>
                <w:lang w:eastAsia="ru-RU"/>
              </w:rPr>
              <w:drawing>
                <wp:inline distT="0" distB="0" distL="0" distR="0">
                  <wp:extent cx="1068567" cy="1307507"/>
                  <wp:effectExtent l="0" t="0" r="0" b="6985"/>
                  <wp:docPr id="3" name="Рисунок 3" descr="Файл:Coat of Arms of Komarovo (St Peter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йл:Coat of Arms of Komarovo (St Petersbur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9278" cy="1308377"/>
                          </a:xfrm>
                          <a:prstGeom prst="rect">
                            <a:avLst/>
                          </a:prstGeom>
                          <a:noFill/>
                          <a:ln>
                            <a:noFill/>
                          </a:ln>
                        </pic:spPr>
                      </pic:pic>
                    </a:graphicData>
                  </a:graphic>
                </wp:inline>
              </w:drawing>
            </w:r>
          </w:p>
        </w:tc>
      </w:tr>
    </w:tbl>
    <w:p w:rsidR="00D0477B" w:rsidRDefault="00D0477B" w:rsidP="00DE4303">
      <w:pPr>
        <w:pStyle w:val="a4"/>
        <w:rPr>
          <w:rFonts w:cs="Arial"/>
          <w:b/>
          <w:bCs/>
          <w:sz w:val="32"/>
          <w:szCs w:val="18"/>
        </w:rPr>
      </w:pPr>
    </w:p>
    <w:p w:rsidR="00DE4303" w:rsidRDefault="00D0477B" w:rsidP="00D0477B">
      <w:pPr>
        <w:pStyle w:val="a4"/>
        <w:jc w:val="center"/>
        <w:rPr>
          <w:rFonts w:cs="Arial"/>
          <w:b/>
          <w:bCs/>
          <w:sz w:val="28"/>
          <w:szCs w:val="18"/>
        </w:rPr>
      </w:pPr>
      <w:r w:rsidRPr="005230AA">
        <w:rPr>
          <w:rFonts w:cs="Arial"/>
          <w:b/>
          <w:bCs/>
          <w:sz w:val="28"/>
          <w:szCs w:val="18"/>
        </w:rPr>
        <w:t>ПОСТАНОВЛЕНИЕ №</w:t>
      </w:r>
      <w:r w:rsidR="00D577E0">
        <w:rPr>
          <w:rFonts w:cs="Arial"/>
          <w:b/>
          <w:bCs/>
          <w:sz w:val="28"/>
          <w:szCs w:val="18"/>
        </w:rPr>
        <w:t>38 от 14.07.2022</w:t>
      </w:r>
    </w:p>
    <w:p w:rsidR="00D77B0D" w:rsidRPr="005230AA" w:rsidRDefault="00D77B0D" w:rsidP="00D0477B">
      <w:pPr>
        <w:pStyle w:val="a4"/>
        <w:jc w:val="center"/>
        <w:rPr>
          <w:sz w:val="22"/>
          <w:szCs w:val="28"/>
        </w:rPr>
      </w:pPr>
    </w:p>
    <w:p w:rsidR="00D77B0D" w:rsidRPr="00D77B0D" w:rsidRDefault="00D77B0D" w:rsidP="00D77B0D">
      <w:pPr>
        <w:tabs>
          <w:tab w:val="left" w:pos="4962"/>
        </w:tabs>
        <w:spacing w:after="0" w:line="240" w:lineRule="auto"/>
        <w:ind w:right="4819"/>
        <w:jc w:val="both"/>
        <w:rPr>
          <w:b/>
        </w:rPr>
      </w:pPr>
      <w:proofErr w:type="gramStart"/>
      <w:r w:rsidRPr="00D77B0D">
        <w:rPr>
          <w:b/>
        </w:rPr>
        <w:t xml:space="preserve">О внесении изменений в административный регламент </w:t>
      </w:r>
      <w:r w:rsidRPr="00D77B0D">
        <w:rPr>
          <w:b/>
          <w:color w:val="000000"/>
        </w:rPr>
        <w:t>Местной администрации муниципального образования Санкт-Петербурга поселок Комарово по предоставлению муниципальной услуги по выдаче разрешения на вступление</w:t>
      </w:r>
      <w:proofErr w:type="gramEnd"/>
      <w:r w:rsidRPr="00D77B0D">
        <w:rPr>
          <w:b/>
          <w:color w:val="000000"/>
        </w:rPr>
        <w:t xml:space="preserve"> в брак лицам, достигшим возраста шестнадцати лет, утвержденный постановлением Местной администрации внутригородского муниципального образования Санкт-Петербурга поселок Комарово от 26.05.2014 № 26</w:t>
      </w:r>
    </w:p>
    <w:p w:rsidR="001C2FBA" w:rsidRPr="00D0477B" w:rsidRDefault="001C2FBA" w:rsidP="003B753F">
      <w:pPr>
        <w:spacing w:before="100" w:beforeAutospacing="1" w:after="100" w:afterAutospacing="1" w:line="223" w:lineRule="auto"/>
        <w:ind w:firstLine="709"/>
        <w:contextualSpacing/>
        <w:jc w:val="both"/>
      </w:pPr>
    </w:p>
    <w:p w:rsidR="00D0477B" w:rsidRPr="00D0477B" w:rsidRDefault="00DE4303" w:rsidP="003B753F">
      <w:pPr>
        <w:spacing w:before="100" w:beforeAutospacing="1" w:after="100" w:afterAutospacing="1" w:line="223" w:lineRule="auto"/>
        <w:ind w:firstLine="709"/>
        <w:contextualSpacing/>
        <w:jc w:val="both"/>
        <w:rPr>
          <w:bCs/>
        </w:rPr>
      </w:pPr>
      <w:r w:rsidRPr="00D0477B">
        <w:t xml:space="preserve">В соответствии с Федеральным законом от 27.07.2010 № 210-ФЗ «Об организации предоставления государственных и муниципальных услуг», </w:t>
      </w:r>
    </w:p>
    <w:p w:rsidR="00D0477B" w:rsidRPr="00D0477B" w:rsidRDefault="00D0477B" w:rsidP="003B753F">
      <w:pPr>
        <w:spacing w:before="100" w:beforeAutospacing="1" w:after="100" w:afterAutospacing="1" w:line="223" w:lineRule="auto"/>
        <w:ind w:firstLine="709"/>
        <w:contextualSpacing/>
        <w:jc w:val="both"/>
        <w:rPr>
          <w:b/>
          <w:bCs/>
        </w:rPr>
      </w:pPr>
    </w:p>
    <w:p w:rsidR="00DE4303" w:rsidRPr="00D0477B" w:rsidRDefault="00D0477B" w:rsidP="003B753F">
      <w:pPr>
        <w:spacing w:before="100" w:beforeAutospacing="1" w:after="100" w:afterAutospacing="1" w:line="223" w:lineRule="auto"/>
        <w:ind w:firstLine="709"/>
        <w:contextualSpacing/>
        <w:jc w:val="both"/>
        <w:rPr>
          <w:b/>
          <w:spacing w:val="60"/>
        </w:rPr>
      </w:pPr>
      <w:r w:rsidRPr="00D0477B">
        <w:rPr>
          <w:b/>
          <w:bCs/>
        </w:rPr>
        <w:t>ПОСТАНОВЛЯЮ:</w:t>
      </w:r>
    </w:p>
    <w:p w:rsidR="00D77B0D" w:rsidRPr="00D77B0D" w:rsidRDefault="00DE4303" w:rsidP="00D77B0D">
      <w:pPr>
        <w:numPr>
          <w:ilvl w:val="0"/>
          <w:numId w:val="2"/>
        </w:numPr>
        <w:tabs>
          <w:tab w:val="left" w:pos="1276"/>
        </w:tabs>
        <w:suppressAutoHyphens/>
        <w:spacing w:after="0" w:line="220" w:lineRule="auto"/>
        <w:ind w:left="0" w:firstLine="709"/>
        <w:jc w:val="both"/>
        <w:rPr>
          <w:color w:val="000000"/>
        </w:rPr>
      </w:pPr>
      <w:r w:rsidRPr="00D77B0D">
        <w:rPr>
          <w:color w:val="000000"/>
        </w:rPr>
        <w:t>Внести следующ</w:t>
      </w:r>
      <w:r w:rsidR="00B01EB8">
        <w:rPr>
          <w:color w:val="000000"/>
        </w:rPr>
        <w:t>и</w:t>
      </w:r>
      <w:r w:rsidRPr="00D77B0D">
        <w:rPr>
          <w:color w:val="000000"/>
        </w:rPr>
        <w:t xml:space="preserve">е изменения </w:t>
      </w:r>
      <w:proofErr w:type="gramStart"/>
      <w:r w:rsidRPr="00D77B0D">
        <w:rPr>
          <w:color w:val="000000"/>
        </w:rPr>
        <w:t xml:space="preserve">в </w:t>
      </w:r>
      <w:r w:rsidR="003A6ABB" w:rsidRPr="00D77B0D">
        <w:rPr>
          <w:lang w:eastAsia="ja-JP"/>
        </w:rPr>
        <w:t xml:space="preserve">административный регламент </w:t>
      </w:r>
      <w:r w:rsidR="00D77B0D" w:rsidRPr="00D77B0D">
        <w:rPr>
          <w:color w:val="000000"/>
        </w:rPr>
        <w:t>Местной администрации муниципального образования Санкт-Петербурга поселок Комарово по предоставлению муниципальной услуги по выдаче разрешения на вступление в брак</w:t>
      </w:r>
      <w:proofErr w:type="gramEnd"/>
      <w:r w:rsidR="00D77B0D" w:rsidRPr="00D77B0D">
        <w:rPr>
          <w:color w:val="000000"/>
        </w:rPr>
        <w:t xml:space="preserve"> лицам, достигшим возраста шестнадцати лет, утвержденный постановлением Местной администрации внутригородского муниципального образования Санкт-Петербурга поселок Комарово от 26.05.2014 № 26 (далее – Административный регламент):</w:t>
      </w:r>
    </w:p>
    <w:p w:rsidR="00DE4303" w:rsidRPr="00D77B0D" w:rsidRDefault="00DE4303" w:rsidP="00DE4303">
      <w:pPr>
        <w:numPr>
          <w:ilvl w:val="0"/>
          <w:numId w:val="2"/>
        </w:numPr>
        <w:tabs>
          <w:tab w:val="left" w:pos="1276"/>
        </w:tabs>
        <w:suppressAutoHyphens/>
        <w:autoSpaceDE w:val="0"/>
        <w:autoSpaceDN w:val="0"/>
        <w:adjustRightInd w:val="0"/>
        <w:spacing w:after="0" w:line="223" w:lineRule="auto"/>
        <w:ind w:left="0" w:firstLine="709"/>
        <w:jc w:val="both"/>
        <w:rPr>
          <w:color w:val="000000"/>
        </w:rPr>
      </w:pPr>
      <w:r w:rsidRPr="00D77B0D">
        <w:rPr>
          <w:color w:val="000000"/>
        </w:rPr>
        <w:t xml:space="preserve">1.1. Пункт 5.2 Административного регламента </w:t>
      </w:r>
      <w:r w:rsidR="00D0477B" w:rsidRPr="00D77B0D">
        <w:rPr>
          <w:color w:val="000000"/>
        </w:rPr>
        <w:t>изложить в следующей</w:t>
      </w:r>
      <w:r w:rsidRPr="00D77B0D">
        <w:rPr>
          <w:color w:val="000000"/>
        </w:rPr>
        <w:t xml:space="preserve"> </w:t>
      </w:r>
      <w:r w:rsidR="00D0477B" w:rsidRPr="00D77B0D">
        <w:rPr>
          <w:color w:val="000000"/>
        </w:rPr>
        <w:t>редакции</w:t>
      </w:r>
      <w:r w:rsidRPr="00D77B0D">
        <w:rPr>
          <w:color w:val="000000"/>
        </w:rPr>
        <w:t>:</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Заявитель может обратиться с жалобой</w:t>
      </w:r>
      <w:r w:rsidR="00D0477B" w:rsidRPr="00D0477B">
        <w:rPr>
          <w:color w:val="000000"/>
        </w:rPr>
        <w:t>,</w:t>
      </w:r>
      <w:r w:rsidRPr="00D0477B">
        <w:rPr>
          <w:color w:val="000000"/>
        </w:rPr>
        <w:t xml:space="preserve"> в том числе</w:t>
      </w:r>
      <w:r w:rsidR="00D0477B" w:rsidRPr="00D0477B">
        <w:rPr>
          <w:color w:val="000000"/>
        </w:rPr>
        <w:t>,</w:t>
      </w:r>
      <w:r w:rsidRPr="00D0477B">
        <w:rPr>
          <w:color w:val="000000"/>
        </w:rPr>
        <w:t xml:space="preserve"> в следующих случаях:</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 xml:space="preserve">1) нарушение срока регистрации запроса о предоставлении муниципальной услуги, запроса, указанного в </w:t>
      </w:r>
      <w:hyperlink r:id="rId9" w:history="1">
        <w:r w:rsidRPr="00D0477B">
          <w:rPr>
            <w:color w:val="000000"/>
          </w:rPr>
          <w:t>статье 15.1</w:t>
        </w:r>
      </w:hyperlink>
      <w:r w:rsidRPr="00D0477B">
        <w:rPr>
          <w:color w:val="000000"/>
        </w:rPr>
        <w:t xml:space="preserve"> Федерального закона от 27.07.2010</w:t>
      </w:r>
      <w:r w:rsidR="004B47EB" w:rsidRPr="00D0477B">
        <w:rPr>
          <w:color w:val="000000"/>
        </w:rPr>
        <w:t xml:space="preserve"> </w:t>
      </w:r>
      <w:r w:rsidR="00D77B0D">
        <w:rPr>
          <w:color w:val="000000"/>
        </w:rPr>
        <w:t xml:space="preserve">№210-ФЗ </w:t>
      </w:r>
      <w:r w:rsidRPr="00D0477B">
        <w:rPr>
          <w:color w:val="000000"/>
        </w:rPr>
        <w:t>«Об организации предоставления государственных и муниципальных услуг»;</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 xml:space="preserve">2) нарушение срока предоставления муниципальной услуги. </w:t>
      </w:r>
      <w:proofErr w:type="gramStart"/>
      <w:r w:rsidRPr="00D0477B">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D0477B">
          <w:rPr>
            <w:color w:val="000000"/>
          </w:rPr>
          <w:t>частью 1.3 статьи 16</w:t>
        </w:r>
      </w:hyperlink>
      <w:r w:rsidRPr="00D0477B">
        <w:rPr>
          <w:color w:val="000000"/>
        </w:rPr>
        <w:t xml:space="preserve"> Федерального закона от 27.07.2010 № 210-ФЗ «Об организации предоставления государственных и муниципальных услуг»;</w:t>
      </w:r>
      <w:proofErr w:type="gramEnd"/>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proofErr w:type="gramStart"/>
      <w:r w:rsidRPr="00D0477B">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477B">
        <w:rPr>
          <w:color w:val="000000"/>
        </w:rPr>
        <w:t xml:space="preserve"> </w:t>
      </w:r>
      <w:proofErr w:type="gramStart"/>
      <w:r w:rsidRPr="00D0477B">
        <w:rPr>
          <w:color w:val="000000"/>
        </w:rPr>
        <w:t xml:space="preserve">В указанном случае досудебное (внесудебное) обжалование заявителем решений и действий </w:t>
      </w:r>
      <w:r w:rsidRPr="00D0477B">
        <w:rPr>
          <w:color w:val="000000"/>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D0477B">
          <w:rPr>
            <w:color w:val="000000"/>
          </w:rPr>
          <w:t>частью 1.3 статьи 16</w:t>
        </w:r>
      </w:hyperlink>
      <w:r w:rsidRPr="00D0477B">
        <w:rPr>
          <w:color w:val="000000"/>
        </w:rPr>
        <w:t xml:space="preserve"> Федерального закона от 27.07.2010 № 210-ФЗ «Об организации предоставления государственных и муниципальных услуг»;</w:t>
      </w:r>
      <w:proofErr w:type="gramEnd"/>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proofErr w:type="gramStart"/>
      <w:r w:rsidRPr="00D0477B">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00D0477B">
        <w:rPr>
          <w:color w:val="000000"/>
        </w:rPr>
        <w:t xml:space="preserve"> </w:t>
      </w:r>
      <w:hyperlink r:id="rId12" w:history="1">
        <w:r w:rsidRPr="00D0477B">
          <w:rPr>
            <w:color w:val="000000"/>
          </w:rPr>
          <w:t>частью 1.1 статьи 16</w:t>
        </w:r>
      </w:hyperlink>
      <w:r w:rsidRPr="00D0477B">
        <w:rPr>
          <w:color w:val="000000"/>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477B">
        <w:rPr>
          <w:color w:val="000000"/>
        </w:rPr>
        <w:t xml:space="preserve"> </w:t>
      </w:r>
      <w:proofErr w:type="gramStart"/>
      <w:r w:rsidRPr="00D0477B">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D0477B">
          <w:rPr>
            <w:color w:val="000000"/>
          </w:rPr>
          <w:t>частью 1.3 статьи 16</w:t>
        </w:r>
      </w:hyperlink>
      <w:r w:rsidRPr="00D0477B">
        <w:rPr>
          <w:color w:val="000000"/>
        </w:rPr>
        <w:t xml:space="preserve"> Федерального закона от 27.07.2010 № 210-ФЗ «Об организации предоставления государственных и муниципальных услуг»;</w:t>
      </w:r>
      <w:proofErr w:type="gramEnd"/>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8) нарушение срока или порядка выдачи документов по результатам предоставления муниципальной услуги;</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proofErr w:type="gramStart"/>
      <w:r w:rsidRPr="00D0477B">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477B">
        <w:rPr>
          <w:color w:val="000000"/>
        </w:rPr>
        <w:t xml:space="preserve"> </w:t>
      </w:r>
      <w:proofErr w:type="gramStart"/>
      <w:r w:rsidRPr="00D0477B">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D0477B">
          <w:rPr>
            <w:color w:val="000000"/>
          </w:rPr>
          <w:t>частью 1.3 статьи 16</w:t>
        </w:r>
      </w:hyperlink>
      <w:r w:rsidRPr="00D0477B">
        <w:rPr>
          <w:color w:val="000000"/>
        </w:rPr>
        <w:t xml:space="preserve"> Федерального закона от 27.07.2010 </w:t>
      </w:r>
      <w:r w:rsidR="004A6321">
        <w:rPr>
          <w:color w:val="000000"/>
        </w:rPr>
        <w:br/>
      </w:r>
      <w:r w:rsidRPr="00D0477B">
        <w:rPr>
          <w:color w:val="000000"/>
        </w:rPr>
        <w:t>№ 210-ФЗ «Об организации предоставления государственных и муниципальных услуг».</w:t>
      </w:r>
      <w:proofErr w:type="gramEnd"/>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proofErr w:type="gramStart"/>
      <w:r w:rsidRPr="00D0477B">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0477B">
          <w:rPr>
            <w:color w:val="000000"/>
          </w:rPr>
          <w:t>пунктом 4 части 1 статьи 7</w:t>
        </w:r>
      </w:hyperlink>
      <w:r w:rsidRPr="00D0477B">
        <w:rPr>
          <w:color w:val="000000"/>
        </w:rPr>
        <w:t xml:space="preserve"> Федерального закона от 27.07.2010 </w:t>
      </w:r>
      <w:r w:rsidR="00D77B0D">
        <w:rPr>
          <w:color w:val="000000"/>
        </w:rPr>
        <w:br/>
      </w:r>
      <w:r w:rsidRPr="00D0477B">
        <w:rPr>
          <w:color w:val="000000"/>
        </w:rPr>
        <w:t>№ 210-ФЗ «Об организации предоставления государственных и муниципальных услуг».</w:t>
      </w:r>
      <w:proofErr w:type="gramEnd"/>
      <w:r w:rsidRPr="00D0477B">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0477B">
          <w:rPr>
            <w:color w:val="000000"/>
          </w:rPr>
          <w:t>частью 1.3 статьи 16</w:t>
        </w:r>
      </w:hyperlink>
      <w:r w:rsidRPr="00D0477B">
        <w:rPr>
          <w:color w:val="000000"/>
        </w:rPr>
        <w:t xml:space="preserve"> Федерального закона от 27.07.2010 № 210-ФЗ «Об организации предоставления государственных и муниципальных услуг».</w:t>
      </w:r>
    </w:p>
    <w:p w:rsidR="00667923" w:rsidRPr="00D0477B" w:rsidRDefault="00DE4303" w:rsidP="004C78A2">
      <w:pPr>
        <w:spacing w:after="0" w:line="240" w:lineRule="auto"/>
        <w:ind w:firstLine="709"/>
        <w:jc w:val="both"/>
        <w:rPr>
          <w:rFonts w:eastAsia="Times New Roman"/>
          <w:lang w:eastAsia="ru-RU"/>
        </w:rPr>
      </w:pPr>
      <w:bookmarkStart w:id="0" w:name="_GoBack"/>
      <w:bookmarkEnd w:id="0"/>
      <w:r w:rsidRPr="00D0477B">
        <w:rPr>
          <w:color w:val="000000"/>
        </w:rPr>
        <w:t xml:space="preserve">1.2. </w:t>
      </w:r>
      <w:proofErr w:type="gramStart"/>
      <w:r w:rsidR="00466C5A" w:rsidRPr="00D0477B">
        <w:rPr>
          <w:color w:val="000000"/>
        </w:rPr>
        <w:t>В пункте 5.8 Административного регламента слова «наделенное» заменить на «работник, наделенные», слова «направляет» заменить на «направляют</w:t>
      </w:r>
      <w:r w:rsidR="00667923" w:rsidRPr="00D0477B">
        <w:rPr>
          <w:rFonts w:eastAsia="Times New Roman"/>
          <w:lang w:eastAsia="ru-RU"/>
        </w:rPr>
        <w:t xml:space="preserve">». </w:t>
      </w:r>
      <w:proofErr w:type="gramEnd"/>
    </w:p>
    <w:p w:rsidR="00DE4303" w:rsidRPr="00D0477B" w:rsidRDefault="00DE4303" w:rsidP="00DE4303">
      <w:pPr>
        <w:numPr>
          <w:ilvl w:val="0"/>
          <w:numId w:val="2"/>
        </w:numPr>
        <w:tabs>
          <w:tab w:val="left" w:pos="567"/>
          <w:tab w:val="left" w:pos="1276"/>
        </w:tabs>
        <w:suppressAutoHyphens/>
        <w:spacing w:after="0" w:line="223" w:lineRule="auto"/>
        <w:ind w:left="0" w:firstLine="709"/>
        <w:jc w:val="both"/>
        <w:rPr>
          <w:color w:val="000000"/>
        </w:rPr>
      </w:pPr>
      <w:r w:rsidRPr="00D0477B">
        <w:rPr>
          <w:color w:val="000000"/>
        </w:rPr>
        <w:t xml:space="preserve">Настоящее Постановление вступает в силу </w:t>
      </w:r>
      <w:proofErr w:type="gramStart"/>
      <w:r w:rsidRPr="00D0477B">
        <w:rPr>
          <w:color w:val="000000"/>
        </w:rPr>
        <w:t>с</w:t>
      </w:r>
      <w:proofErr w:type="gramEnd"/>
      <w:r w:rsidRPr="00D0477B">
        <w:rPr>
          <w:color w:val="000000"/>
        </w:rPr>
        <w:t xml:space="preserve"> даты его официального опубликования (обнародования).</w:t>
      </w:r>
    </w:p>
    <w:p w:rsidR="00D0477B" w:rsidRPr="00D0477B" w:rsidRDefault="00D0477B" w:rsidP="00DE4303">
      <w:pPr>
        <w:numPr>
          <w:ilvl w:val="0"/>
          <w:numId w:val="2"/>
        </w:numPr>
        <w:tabs>
          <w:tab w:val="left" w:pos="567"/>
          <w:tab w:val="left" w:pos="1276"/>
        </w:tabs>
        <w:suppressAutoHyphens/>
        <w:spacing w:after="0" w:line="223" w:lineRule="auto"/>
        <w:ind w:left="0" w:firstLine="709"/>
        <w:jc w:val="both"/>
        <w:rPr>
          <w:color w:val="000000"/>
        </w:rPr>
      </w:pPr>
      <w:proofErr w:type="gramStart"/>
      <w:r w:rsidRPr="00D0477B">
        <w:rPr>
          <w:color w:val="000000"/>
        </w:rPr>
        <w:t>Контроль за</w:t>
      </w:r>
      <w:proofErr w:type="gramEnd"/>
      <w:r w:rsidRPr="00D0477B">
        <w:rPr>
          <w:color w:val="000000"/>
        </w:rPr>
        <w:t xml:space="preserve"> исполнением настоящего Постановления оставляю за собой.</w:t>
      </w:r>
    </w:p>
    <w:p w:rsidR="00AE73B4" w:rsidRDefault="00AE73B4" w:rsidP="00DE4303">
      <w:pPr>
        <w:autoSpaceDE w:val="0"/>
        <w:autoSpaceDN w:val="0"/>
        <w:adjustRightInd w:val="0"/>
        <w:spacing w:after="0" w:line="240" w:lineRule="auto"/>
        <w:jc w:val="both"/>
        <w:rPr>
          <w:b/>
        </w:rPr>
      </w:pPr>
    </w:p>
    <w:p w:rsidR="005153EF" w:rsidRPr="00D0477B" w:rsidRDefault="00DE4303" w:rsidP="00DE4303">
      <w:pPr>
        <w:autoSpaceDE w:val="0"/>
        <w:autoSpaceDN w:val="0"/>
        <w:adjustRightInd w:val="0"/>
        <w:spacing w:after="0" w:line="240" w:lineRule="auto"/>
        <w:jc w:val="both"/>
        <w:rPr>
          <w:b/>
        </w:rPr>
      </w:pPr>
      <w:r w:rsidRPr="00D0477B">
        <w:rPr>
          <w:b/>
        </w:rPr>
        <w:t xml:space="preserve">Глава местной администрации                  </w:t>
      </w:r>
      <w:r w:rsidR="00D0477B">
        <w:rPr>
          <w:b/>
        </w:rPr>
        <w:tab/>
      </w:r>
      <w:r w:rsidR="00D0477B">
        <w:rPr>
          <w:b/>
        </w:rPr>
        <w:tab/>
      </w:r>
      <w:r w:rsidR="00D0477B">
        <w:rPr>
          <w:b/>
        </w:rPr>
        <w:tab/>
      </w:r>
      <w:r w:rsidR="00D0477B">
        <w:rPr>
          <w:b/>
        </w:rPr>
        <w:tab/>
      </w:r>
      <w:r w:rsidR="00D0477B">
        <w:rPr>
          <w:b/>
        </w:rPr>
        <w:tab/>
      </w:r>
      <w:r w:rsidRPr="00D0477B">
        <w:rPr>
          <w:b/>
        </w:rPr>
        <w:t xml:space="preserve">         </w:t>
      </w:r>
      <w:r w:rsidR="00D0477B">
        <w:rPr>
          <w:b/>
        </w:rPr>
        <w:t>Е.А. Торопов</w:t>
      </w:r>
      <w:r w:rsidRPr="00D0477B">
        <w:rPr>
          <w:b/>
        </w:rPr>
        <w:t xml:space="preserve">                             </w:t>
      </w:r>
    </w:p>
    <w:sectPr w:rsidR="005153EF" w:rsidRPr="00D0477B" w:rsidSect="00D77B0D">
      <w:headerReference w:type="default" r:id="rId17"/>
      <w:pgSz w:w="11906" w:h="16838"/>
      <w:pgMar w:top="142" w:right="707"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0C9" w:rsidRDefault="00C230C9" w:rsidP="005153EF">
      <w:pPr>
        <w:spacing w:after="0" w:line="240" w:lineRule="auto"/>
      </w:pPr>
      <w:r>
        <w:separator/>
      </w:r>
    </w:p>
  </w:endnote>
  <w:endnote w:type="continuationSeparator" w:id="0">
    <w:p w:rsidR="00C230C9" w:rsidRDefault="00C230C9" w:rsidP="00515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0C9" w:rsidRDefault="00C230C9" w:rsidP="005153EF">
      <w:pPr>
        <w:spacing w:after="0" w:line="240" w:lineRule="auto"/>
      </w:pPr>
      <w:r>
        <w:separator/>
      </w:r>
    </w:p>
  </w:footnote>
  <w:footnote w:type="continuationSeparator" w:id="0">
    <w:p w:rsidR="00C230C9" w:rsidRDefault="00C230C9" w:rsidP="005153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143799"/>
      <w:docPartObj>
        <w:docPartGallery w:val="Page Numbers (Top of Page)"/>
        <w:docPartUnique/>
      </w:docPartObj>
    </w:sdtPr>
    <w:sdtContent>
      <w:p w:rsidR="005153EF" w:rsidRDefault="00806478">
        <w:pPr>
          <w:pStyle w:val="a4"/>
          <w:jc w:val="center"/>
        </w:pPr>
        <w:r>
          <w:fldChar w:fldCharType="begin"/>
        </w:r>
        <w:r w:rsidR="005153EF">
          <w:instrText>PAGE   \* MERGEFORMAT</w:instrText>
        </w:r>
        <w:r>
          <w:fldChar w:fldCharType="separate"/>
        </w:r>
        <w:r w:rsidR="00B01EB8">
          <w:rPr>
            <w:noProof/>
          </w:rPr>
          <w:t>2</w:t>
        </w:r>
        <w:r>
          <w:fldChar w:fldCharType="end"/>
        </w:r>
      </w:p>
    </w:sdtContent>
  </w:sdt>
  <w:p w:rsidR="005153EF" w:rsidRDefault="005153E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2B04"/>
    <w:multiLevelType w:val="multilevel"/>
    <w:tmpl w:val="35C89FAC"/>
    <w:lvl w:ilvl="0">
      <w:start w:val="1"/>
      <w:numFmt w:val="decimal"/>
      <w:lvlText w:val="%1."/>
      <w:lvlJc w:val="left"/>
      <w:pPr>
        <w:ind w:left="1080" w:hanging="360"/>
      </w:pPr>
      <w:rPr>
        <w:color w:val="auto"/>
      </w:rPr>
    </w:lvl>
    <w:lvl w:ilvl="1">
      <w:start w:val="1"/>
      <w:numFmt w:val="decimal"/>
      <w:isLgl/>
      <w:lvlText w:val="%1.%2."/>
      <w:lvlJc w:val="left"/>
      <w:pPr>
        <w:ind w:left="1211" w:hanging="36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1">
    <w:nsid w:val="756442F9"/>
    <w:multiLevelType w:val="multilevel"/>
    <w:tmpl w:val="EC0A030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7549"/>
    <w:rsid w:val="0002698F"/>
    <w:rsid w:val="0003239C"/>
    <w:rsid w:val="0005653E"/>
    <w:rsid w:val="00060787"/>
    <w:rsid w:val="000D33D5"/>
    <w:rsid w:val="0010072C"/>
    <w:rsid w:val="00123F4E"/>
    <w:rsid w:val="00171FE0"/>
    <w:rsid w:val="00191852"/>
    <w:rsid w:val="00196438"/>
    <w:rsid w:val="001B0BA7"/>
    <w:rsid w:val="001B544D"/>
    <w:rsid w:val="001C2FBA"/>
    <w:rsid w:val="001D539F"/>
    <w:rsid w:val="001F456F"/>
    <w:rsid w:val="00261119"/>
    <w:rsid w:val="002C7900"/>
    <w:rsid w:val="002D026C"/>
    <w:rsid w:val="002F2595"/>
    <w:rsid w:val="00300813"/>
    <w:rsid w:val="0030382E"/>
    <w:rsid w:val="00323535"/>
    <w:rsid w:val="00386D72"/>
    <w:rsid w:val="003A6ABB"/>
    <w:rsid w:val="003B753F"/>
    <w:rsid w:val="003C0F19"/>
    <w:rsid w:val="003C2888"/>
    <w:rsid w:val="003D78B0"/>
    <w:rsid w:val="003F2453"/>
    <w:rsid w:val="003F3DEB"/>
    <w:rsid w:val="0040081A"/>
    <w:rsid w:val="004103C6"/>
    <w:rsid w:val="004206BC"/>
    <w:rsid w:val="00422019"/>
    <w:rsid w:val="00435D4E"/>
    <w:rsid w:val="004450CC"/>
    <w:rsid w:val="004543C4"/>
    <w:rsid w:val="00466C5A"/>
    <w:rsid w:val="00476122"/>
    <w:rsid w:val="004834A1"/>
    <w:rsid w:val="004901AB"/>
    <w:rsid w:val="004A6321"/>
    <w:rsid w:val="004B47EB"/>
    <w:rsid w:val="004C78A2"/>
    <w:rsid w:val="004D1553"/>
    <w:rsid w:val="004E5586"/>
    <w:rsid w:val="005002EB"/>
    <w:rsid w:val="005153EF"/>
    <w:rsid w:val="005216C0"/>
    <w:rsid w:val="005230AA"/>
    <w:rsid w:val="005C58C4"/>
    <w:rsid w:val="005E7B39"/>
    <w:rsid w:val="005F519D"/>
    <w:rsid w:val="00601A00"/>
    <w:rsid w:val="00606DCB"/>
    <w:rsid w:val="00613696"/>
    <w:rsid w:val="00616818"/>
    <w:rsid w:val="00617884"/>
    <w:rsid w:val="00636F1A"/>
    <w:rsid w:val="00641FB4"/>
    <w:rsid w:val="0064513D"/>
    <w:rsid w:val="0064541C"/>
    <w:rsid w:val="006564D4"/>
    <w:rsid w:val="00660317"/>
    <w:rsid w:val="00667923"/>
    <w:rsid w:val="00671333"/>
    <w:rsid w:val="0071687C"/>
    <w:rsid w:val="007320E9"/>
    <w:rsid w:val="007328C3"/>
    <w:rsid w:val="00737164"/>
    <w:rsid w:val="00741C28"/>
    <w:rsid w:val="0079032F"/>
    <w:rsid w:val="00791E5D"/>
    <w:rsid w:val="00794340"/>
    <w:rsid w:val="007B4628"/>
    <w:rsid w:val="007B478B"/>
    <w:rsid w:val="007C6848"/>
    <w:rsid w:val="007E176F"/>
    <w:rsid w:val="00804F96"/>
    <w:rsid w:val="00805176"/>
    <w:rsid w:val="00805F51"/>
    <w:rsid w:val="00806478"/>
    <w:rsid w:val="00806626"/>
    <w:rsid w:val="008310DE"/>
    <w:rsid w:val="008647D0"/>
    <w:rsid w:val="008875BE"/>
    <w:rsid w:val="008E6A74"/>
    <w:rsid w:val="009106ED"/>
    <w:rsid w:val="00935656"/>
    <w:rsid w:val="00970860"/>
    <w:rsid w:val="009E7549"/>
    <w:rsid w:val="00A0458D"/>
    <w:rsid w:val="00A51A45"/>
    <w:rsid w:val="00AE73B4"/>
    <w:rsid w:val="00AF6129"/>
    <w:rsid w:val="00B01EB8"/>
    <w:rsid w:val="00B11CEE"/>
    <w:rsid w:val="00B42ACF"/>
    <w:rsid w:val="00B50080"/>
    <w:rsid w:val="00B5117F"/>
    <w:rsid w:val="00B609D3"/>
    <w:rsid w:val="00B70F2C"/>
    <w:rsid w:val="00B77A2F"/>
    <w:rsid w:val="00B85DBC"/>
    <w:rsid w:val="00BB4985"/>
    <w:rsid w:val="00BB5380"/>
    <w:rsid w:val="00BD03EB"/>
    <w:rsid w:val="00BD23FC"/>
    <w:rsid w:val="00BE49DB"/>
    <w:rsid w:val="00C179C1"/>
    <w:rsid w:val="00C230C9"/>
    <w:rsid w:val="00C42AD4"/>
    <w:rsid w:val="00C61D83"/>
    <w:rsid w:val="00C902DC"/>
    <w:rsid w:val="00CA0535"/>
    <w:rsid w:val="00CB7A45"/>
    <w:rsid w:val="00CD1FC2"/>
    <w:rsid w:val="00CE0C77"/>
    <w:rsid w:val="00CE1CB0"/>
    <w:rsid w:val="00CF78A0"/>
    <w:rsid w:val="00D0477B"/>
    <w:rsid w:val="00D23B37"/>
    <w:rsid w:val="00D436C5"/>
    <w:rsid w:val="00D46FC9"/>
    <w:rsid w:val="00D577E0"/>
    <w:rsid w:val="00D7337E"/>
    <w:rsid w:val="00D76886"/>
    <w:rsid w:val="00D77B0D"/>
    <w:rsid w:val="00D84B5A"/>
    <w:rsid w:val="00D918E7"/>
    <w:rsid w:val="00DA030C"/>
    <w:rsid w:val="00DB0736"/>
    <w:rsid w:val="00DB075C"/>
    <w:rsid w:val="00DE4303"/>
    <w:rsid w:val="00DF5B96"/>
    <w:rsid w:val="00DF7BB2"/>
    <w:rsid w:val="00E67283"/>
    <w:rsid w:val="00E85B5E"/>
    <w:rsid w:val="00EB5591"/>
    <w:rsid w:val="00EE510A"/>
    <w:rsid w:val="00EE6FB9"/>
    <w:rsid w:val="00F35745"/>
    <w:rsid w:val="00F4490A"/>
    <w:rsid w:val="00F45AB5"/>
    <w:rsid w:val="00F62F71"/>
    <w:rsid w:val="00F81706"/>
    <w:rsid w:val="00F8205C"/>
    <w:rsid w:val="00F82583"/>
    <w:rsid w:val="00F84725"/>
    <w:rsid w:val="00F92280"/>
    <w:rsid w:val="00FA631F"/>
    <w:rsid w:val="00FF2389"/>
    <w:rsid w:val="00FF7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F"/>
    <w:rPr>
      <w:rFonts w:ascii="Times New Roman" w:eastAsia="Calibri"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3EF"/>
    <w:pPr>
      <w:spacing w:after="0" w:line="240" w:lineRule="auto"/>
      <w:ind w:right="142" w:firstLine="709"/>
      <w:jc w:val="both"/>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153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53EF"/>
    <w:rPr>
      <w:rFonts w:ascii="Times New Roman" w:eastAsia="Calibri" w:hAnsi="Times New Roman" w:cs="Times New Roman"/>
      <w:sz w:val="24"/>
      <w:szCs w:val="24"/>
      <w:lang w:eastAsia="en-US"/>
    </w:rPr>
  </w:style>
  <w:style w:type="paragraph" w:styleId="a6">
    <w:name w:val="footer"/>
    <w:basedOn w:val="a"/>
    <w:link w:val="a7"/>
    <w:uiPriority w:val="99"/>
    <w:unhideWhenUsed/>
    <w:rsid w:val="005153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53EF"/>
    <w:rPr>
      <w:rFonts w:ascii="Times New Roman" w:eastAsia="Calibri" w:hAnsi="Times New Roman" w:cs="Times New Roman"/>
      <w:sz w:val="24"/>
      <w:szCs w:val="24"/>
      <w:lang w:eastAsia="en-US"/>
    </w:rPr>
  </w:style>
  <w:style w:type="paragraph" w:styleId="a8">
    <w:name w:val="Balloon Text"/>
    <w:basedOn w:val="a"/>
    <w:link w:val="a9"/>
    <w:uiPriority w:val="99"/>
    <w:semiHidden/>
    <w:unhideWhenUsed/>
    <w:rsid w:val="003F3D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3DEB"/>
    <w:rPr>
      <w:rFonts w:ascii="Tahoma" w:eastAsia="Calibri" w:hAnsi="Tahoma" w:cs="Tahoma"/>
      <w:sz w:val="16"/>
      <w:szCs w:val="16"/>
      <w:lang w:eastAsia="en-US"/>
    </w:rPr>
  </w:style>
  <w:style w:type="paragraph" w:styleId="aa">
    <w:name w:val="List Paragraph"/>
    <w:basedOn w:val="a"/>
    <w:uiPriority w:val="34"/>
    <w:qFormat/>
    <w:rsid w:val="0064513D"/>
    <w:pPr>
      <w:ind w:left="720"/>
      <w:contextualSpacing/>
    </w:pPr>
  </w:style>
  <w:style w:type="paragraph" w:styleId="ab">
    <w:name w:val="Body Text Indent"/>
    <w:basedOn w:val="a"/>
    <w:link w:val="ac"/>
    <w:rsid w:val="00323535"/>
    <w:pPr>
      <w:spacing w:after="120" w:line="240" w:lineRule="auto"/>
      <w:ind w:left="283"/>
    </w:pPr>
    <w:rPr>
      <w:rFonts w:eastAsia="Times New Roman"/>
      <w:lang w:eastAsia="ru-RU"/>
    </w:rPr>
  </w:style>
  <w:style w:type="character" w:customStyle="1" w:styleId="ac">
    <w:name w:val="Основной текст с отступом Знак"/>
    <w:basedOn w:val="a0"/>
    <w:link w:val="ab"/>
    <w:rsid w:val="00323535"/>
    <w:rPr>
      <w:rFonts w:ascii="Times New Roman" w:eastAsia="Times New Roman" w:hAnsi="Times New Roman" w:cs="Times New Roman"/>
      <w:sz w:val="24"/>
      <w:szCs w:val="24"/>
    </w:rPr>
  </w:style>
  <w:style w:type="paragraph" w:styleId="ad">
    <w:name w:val="Body Text"/>
    <w:basedOn w:val="a"/>
    <w:link w:val="ae"/>
    <w:uiPriority w:val="99"/>
    <w:unhideWhenUsed/>
    <w:rsid w:val="00EB5591"/>
    <w:pPr>
      <w:spacing w:after="120"/>
    </w:pPr>
  </w:style>
  <w:style w:type="character" w:customStyle="1" w:styleId="ae">
    <w:name w:val="Основной текст Знак"/>
    <w:basedOn w:val="a0"/>
    <w:link w:val="ad"/>
    <w:uiPriority w:val="99"/>
    <w:rsid w:val="00EB5591"/>
    <w:rPr>
      <w:rFonts w:ascii="Times New Roman" w:eastAsia="Calibri" w:hAnsi="Times New Roman" w:cs="Times New Roman"/>
      <w:sz w:val="24"/>
      <w:szCs w:val="24"/>
      <w:lang w:eastAsia="en-US"/>
    </w:rPr>
  </w:style>
  <w:style w:type="character" w:styleId="af">
    <w:name w:val="Hyperlink"/>
    <w:basedOn w:val="a0"/>
    <w:uiPriority w:val="99"/>
    <w:semiHidden/>
    <w:unhideWhenUsed/>
    <w:rsid w:val="00D77B0D"/>
    <w:rPr>
      <w:color w:val="0000FF"/>
      <w:u w:val="single"/>
    </w:rPr>
  </w:style>
</w:styles>
</file>

<file path=word/webSettings.xml><?xml version="1.0" encoding="utf-8"?>
<w:webSettings xmlns:r="http://schemas.openxmlformats.org/officeDocument/2006/relationships" xmlns:w="http://schemas.openxmlformats.org/wordprocessingml/2006/main">
  <w:divs>
    <w:div w:id="12460995">
      <w:bodyDiv w:val="1"/>
      <w:marLeft w:val="0"/>
      <w:marRight w:val="0"/>
      <w:marTop w:val="0"/>
      <w:marBottom w:val="0"/>
      <w:divBdr>
        <w:top w:val="none" w:sz="0" w:space="0" w:color="auto"/>
        <w:left w:val="none" w:sz="0" w:space="0" w:color="auto"/>
        <w:bottom w:val="none" w:sz="0" w:space="0" w:color="auto"/>
        <w:right w:val="none" w:sz="0" w:space="0" w:color="auto"/>
      </w:divBdr>
    </w:div>
    <w:div w:id="290592547">
      <w:bodyDiv w:val="1"/>
      <w:marLeft w:val="0"/>
      <w:marRight w:val="0"/>
      <w:marTop w:val="0"/>
      <w:marBottom w:val="0"/>
      <w:divBdr>
        <w:top w:val="none" w:sz="0" w:space="0" w:color="auto"/>
        <w:left w:val="none" w:sz="0" w:space="0" w:color="auto"/>
        <w:bottom w:val="none" w:sz="0" w:space="0" w:color="auto"/>
        <w:right w:val="none" w:sz="0" w:space="0" w:color="auto"/>
      </w:divBdr>
    </w:div>
    <w:div w:id="333797964">
      <w:bodyDiv w:val="1"/>
      <w:marLeft w:val="0"/>
      <w:marRight w:val="0"/>
      <w:marTop w:val="0"/>
      <w:marBottom w:val="0"/>
      <w:divBdr>
        <w:top w:val="none" w:sz="0" w:space="0" w:color="auto"/>
        <w:left w:val="none" w:sz="0" w:space="0" w:color="auto"/>
        <w:bottom w:val="none" w:sz="0" w:space="0" w:color="auto"/>
        <w:right w:val="none" w:sz="0" w:space="0" w:color="auto"/>
      </w:divBdr>
    </w:div>
    <w:div w:id="13635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2B7DF2CE3765A7DCB8CCE08FE0D6F2219A66295F9EA8B47B50ED35C9C67F7CB3BD53D7157A80C4F35FB61D5410C919B06C46E3DA7A594FFH9I5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2B7DF2CE3765A7DCB8CCE08FE0D6F2219A66295F9EA8B47B50ED35C9C67F7CB3BD53D7157A80C4F33FB61D5410C919B06C46E3DA7A594FFH9I5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2B7DF2CE3765A7DCB8CCE08FE0D6F2219A66295F9EA8B47B50ED35C9C67F7CB3BD53D7157A80C4F35FB61D5410C919B06C46E3DA7A594FFH9I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B7DF2CE3765A7DCB8CCE08FE0D6F2219A66295F9EA8B47B50ED35C9C67F7CB3BD53D7157A80C4F35FB61D5410C919B06C46E3DA7A594FFH9I5I" TargetMode="External"/><Relationship Id="rId5" Type="http://schemas.openxmlformats.org/officeDocument/2006/relationships/webSettings" Target="webSettings.xml"/><Relationship Id="rId15" Type="http://schemas.openxmlformats.org/officeDocument/2006/relationships/hyperlink" Target="consultantplus://offline/ref=B2B7DF2CE3765A7DCB8CCE08FE0D6F2219A66295F9EA8B47B50ED35C9C67F7CB3BD53D725EA8041E60B46089075C829900C46C3EB8HAIEI" TargetMode="External"/><Relationship Id="rId10" Type="http://schemas.openxmlformats.org/officeDocument/2006/relationships/hyperlink" Target="consultantplus://offline/ref=B2B7DF2CE3765A7DCB8CCE08FE0D6F2219A66295F9EA8B47B50ED35C9C67F7CB3BD53D7157A80C4F35FB61D5410C919B06C46E3DA7A594FFH9I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2B7DF2CE3765A7DCB8CCE08FE0D6F2219A66295F9EA8B47B50ED35C9C67F7CB3BD53D7253AC041E60B46089075C829900C46C3EB8HAIEI" TargetMode="External"/><Relationship Id="rId14" Type="http://schemas.openxmlformats.org/officeDocument/2006/relationships/hyperlink" Target="consultantplus://offline/ref=B2B7DF2CE3765A7DCB8CCE08FE0D6F2219A66295F9EA8B47B50ED35C9C67F7CB3BD53D7157A80C4F35FB61D5410C919B06C46E3DA7A594FFH9I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C7998-BE1D-4384-9D2A-56A9934B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Вера В.</dc:creator>
  <cp:lastModifiedBy>User</cp:lastModifiedBy>
  <cp:revision>3</cp:revision>
  <cp:lastPrinted>2022-07-14T13:43:00Z</cp:lastPrinted>
  <dcterms:created xsi:type="dcterms:W3CDTF">2022-07-14T14:20:00Z</dcterms:created>
  <dcterms:modified xsi:type="dcterms:W3CDTF">2022-07-14T14:27:00Z</dcterms:modified>
</cp:coreProperties>
</file>