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5" w:type="dxa"/>
        <w:tblInd w:w="-8" w:type="dxa"/>
        <w:tblLook w:val="01E0" w:firstRow="1" w:lastRow="1" w:firstColumn="1" w:lastColumn="1" w:noHBand="0" w:noVBand="0"/>
      </w:tblPr>
      <w:tblGrid>
        <w:gridCol w:w="8026"/>
        <w:gridCol w:w="2089"/>
      </w:tblGrid>
      <w:tr w:rsidR="00A60724" w:rsidRPr="00A60724" w14:paraId="0778137B" w14:textId="77777777" w:rsidTr="00BA2C29">
        <w:tc>
          <w:tcPr>
            <w:tcW w:w="8174" w:type="dxa"/>
          </w:tcPr>
          <w:p w14:paraId="59CDCAA6" w14:textId="77777777" w:rsidR="00A60724" w:rsidRPr="00A60724" w:rsidRDefault="00A60724" w:rsidP="00A60724">
            <w:pPr>
              <w:widowControl/>
              <w:tabs>
                <w:tab w:val="left" w:pos="709"/>
              </w:tabs>
              <w:autoSpaceDE/>
              <w:autoSpaceDN/>
              <w:adjustRightInd/>
              <w:spacing w:before="240" w:after="120" w:line="276" w:lineRule="auto"/>
              <w:ind w:firstLine="482"/>
              <w:jc w:val="center"/>
              <w:rPr>
                <w:rFonts w:ascii="Times New Roman" w:hAnsi="Times New Roman"/>
                <w:sz w:val="24"/>
                <w:szCs w:val="24"/>
              </w:rPr>
            </w:pPr>
            <w:r w:rsidRPr="00A60724">
              <w:rPr>
                <w:rFonts w:ascii="Times New Roman" w:hAnsi="Times New Roman"/>
                <w:sz w:val="18"/>
                <w:szCs w:val="24"/>
              </w:rPr>
              <w:t>ВНУТРИГОРОДСКОЕ МУНИЦИПАЛЬНОЕ ОБРАЗОВАНИЕ САНКТ-ПЕТЕРБУРГА</w:t>
            </w:r>
            <w:r w:rsidRPr="00A60724">
              <w:rPr>
                <w:rFonts w:ascii="Times New Roman" w:hAnsi="Times New Roman"/>
                <w:sz w:val="22"/>
                <w:szCs w:val="24"/>
              </w:rPr>
              <w:br/>
            </w:r>
            <w:r w:rsidRPr="00A60724">
              <w:rPr>
                <w:rFonts w:ascii="Times New Roman" w:hAnsi="Times New Roman"/>
                <w:sz w:val="18"/>
                <w:szCs w:val="24"/>
              </w:rPr>
              <w:t>ПОСЕЛОК КОМАРОВО</w:t>
            </w:r>
          </w:p>
          <w:p w14:paraId="46E41B3F" w14:textId="77777777" w:rsidR="00A60724" w:rsidRPr="00A60724" w:rsidRDefault="00A60724" w:rsidP="00A60724">
            <w:pPr>
              <w:widowControl/>
              <w:autoSpaceDE/>
              <w:autoSpaceDN/>
              <w:adjustRightInd/>
              <w:spacing w:before="120" w:after="120" w:line="276" w:lineRule="auto"/>
              <w:ind w:firstLine="482"/>
              <w:jc w:val="center"/>
              <w:rPr>
                <w:rFonts w:ascii="Times New Roman" w:hAnsi="Times New Roman"/>
                <w:b/>
                <w:spacing w:val="50"/>
                <w:sz w:val="32"/>
                <w:szCs w:val="32"/>
              </w:rPr>
            </w:pPr>
            <w:r w:rsidRPr="00A60724">
              <w:rPr>
                <w:rFonts w:ascii="Times New Roman" w:hAnsi="Times New Roman"/>
                <w:b/>
                <w:spacing w:val="50"/>
                <w:sz w:val="32"/>
                <w:szCs w:val="32"/>
              </w:rPr>
              <w:t>МЕСТНАЯ</w:t>
            </w:r>
          </w:p>
          <w:p w14:paraId="37F60AAA" w14:textId="77777777" w:rsidR="00A60724" w:rsidRPr="00A60724" w:rsidRDefault="00A60724" w:rsidP="00A60724">
            <w:pPr>
              <w:widowControl/>
              <w:autoSpaceDE/>
              <w:autoSpaceDN/>
              <w:adjustRightInd/>
              <w:spacing w:before="120" w:after="120" w:line="276" w:lineRule="auto"/>
              <w:ind w:firstLine="482"/>
              <w:jc w:val="center"/>
              <w:rPr>
                <w:rFonts w:ascii="Times New Roman" w:hAnsi="Times New Roman"/>
                <w:b/>
                <w:spacing w:val="50"/>
                <w:sz w:val="32"/>
                <w:szCs w:val="32"/>
              </w:rPr>
            </w:pPr>
            <w:bookmarkStart w:id="0" w:name="_GoBack"/>
            <w:bookmarkEnd w:id="0"/>
            <w:r w:rsidRPr="00A60724">
              <w:rPr>
                <w:rFonts w:ascii="Times New Roman" w:hAnsi="Times New Roman"/>
                <w:b/>
                <w:spacing w:val="50"/>
                <w:sz w:val="32"/>
                <w:szCs w:val="32"/>
              </w:rPr>
              <w:t>АДМИНИСТРАЦИЯ</w:t>
            </w:r>
          </w:p>
          <w:p w14:paraId="7504003C" w14:textId="77777777" w:rsidR="00A60724" w:rsidRPr="00A60724" w:rsidRDefault="00A60724" w:rsidP="00A60724">
            <w:pPr>
              <w:widowControl/>
              <w:autoSpaceDE/>
              <w:autoSpaceDN/>
              <w:adjustRightInd/>
              <w:spacing w:before="120" w:after="120" w:line="276" w:lineRule="auto"/>
              <w:ind w:left="8" w:firstLine="0"/>
              <w:rPr>
                <w:rFonts w:ascii="Times New Roman" w:hAnsi="Times New Roman"/>
                <w:b/>
                <w:bCs/>
                <w:color w:val="0070C0"/>
                <w:sz w:val="28"/>
                <w:szCs w:val="28"/>
                <w:lang w:eastAsia="zh-CN"/>
                <w14:shadow w14:blurRad="50800" w14:dist="38100" w14:dir="2700000" w14:sx="100000" w14:sy="100000" w14:kx="0" w14:ky="0" w14:algn="tl">
                  <w14:srgbClr w14:val="000000">
                    <w14:alpha w14:val="60000"/>
                  </w14:srgbClr>
                </w14:shadow>
              </w:rPr>
            </w:pPr>
          </w:p>
        </w:tc>
        <w:tc>
          <w:tcPr>
            <w:tcW w:w="1941" w:type="dxa"/>
            <w:hideMark/>
          </w:tcPr>
          <w:p w14:paraId="3589EDE4" w14:textId="0DB6A077" w:rsidR="00A60724" w:rsidRPr="00A60724" w:rsidRDefault="00A60724" w:rsidP="00A60724">
            <w:pPr>
              <w:widowControl/>
              <w:autoSpaceDE/>
              <w:autoSpaceDN/>
              <w:adjustRightInd/>
              <w:spacing w:before="120" w:after="120" w:line="276" w:lineRule="auto"/>
              <w:ind w:left="72" w:firstLine="180"/>
              <w:jc w:val="center"/>
              <w:rPr>
                <w:rFonts w:ascii="Times New Roman" w:hAnsi="Times New Roman"/>
                <w:b/>
                <w:bCs/>
                <w:color w:val="0070C0"/>
                <w:sz w:val="28"/>
                <w:szCs w:val="28"/>
                <w:lang w:eastAsia="zh-CN"/>
                <w14:shadow w14:blurRad="50800" w14:dist="38100" w14:dir="2700000" w14:sx="100000" w14:sy="100000" w14:kx="0" w14:ky="0" w14:algn="tl">
                  <w14:srgbClr w14:val="000000">
                    <w14:alpha w14:val="60000"/>
                  </w14:srgbClr>
                </w14:shadow>
              </w:rPr>
            </w:pPr>
            <w:r w:rsidRPr="00A60724">
              <w:rPr>
                <w:rFonts w:ascii="Times New Roman" w:hAnsi="Times New Roman"/>
                <w:b/>
                <w:noProof/>
                <w:color w:val="0070C0"/>
                <w:sz w:val="28"/>
                <w:szCs w:val="28"/>
                <w14:shadow w14:blurRad="50800" w14:dist="38100" w14:dir="2700000" w14:sx="100000" w14:sy="100000" w14:kx="0" w14:ky="0" w14:algn="tl">
                  <w14:srgbClr w14:val="000000">
                    <w14:alpha w14:val="60000"/>
                  </w14:srgbClr>
                </w14:shadow>
              </w:rPr>
              <w:drawing>
                <wp:inline distT="0" distB="0" distL="0" distR="0" wp14:anchorId="6E0891C9" wp14:editId="601E83E4">
                  <wp:extent cx="1028700" cy="1133475"/>
                  <wp:effectExtent l="0" t="0" r="0" b="9525"/>
                  <wp:docPr id="1" name="Рисунок 1" descr="Золотая шише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олотая шишеч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133475"/>
                          </a:xfrm>
                          <a:prstGeom prst="rect">
                            <a:avLst/>
                          </a:prstGeom>
                          <a:noFill/>
                          <a:ln>
                            <a:noFill/>
                          </a:ln>
                        </pic:spPr>
                      </pic:pic>
                    </a:graphicData>
                  </a:graphic>
                </wp:inline>
              </w:drawing>
            </w:r>
          </w:p>
        </w:tc>
      </w:tr>
    </w:tbl>
    <w:p w14:paraId="24900C62" w14:textId="77777777" w:rsidR="00A60724" w:rsidRPr="00A60724" w:rsidRDefault="00A60724" w:rsidP="00A60724">
      <w:pPr>
        <w:widowControl/>
        <w:autoSpaceDE/>
        <w:autoSpaceDN/>
        <w:adjustRightInd/>
        <w:spacing w:before="120" w:after="120" w:line="276" w:lineRule="auto"/>
        <w:ind w:firstLine="482"/>
        <w:rPr>
          <w:rFonts w:ascii="Times New Roman" w:hAnsi="Times New Roman"/>
          <w:b/>
          <w:sz w:val="28"/>
          <w:szCs w:val="22"/>
        </w:rPr>
      </w:pPr>
      <w:r w:rsidRPr="00A60724">
        <w:rPr>
          <w:rFonts w:ascii="Times New Roman" w:hAnsi="Times New Roman"/>
          <w:b/>
          <w:sz w:val="28"/>
          <w:szCs w:val="22"/>
        </w:rPr>
        <w:t xml:space="preserve">                          П О С Т А Н О В Л Е Н И Е </w:t>
      </w:r>
    </w:p>
    <w:p w14:paraId="4537D601" w14:textId="77777777" w:rsidR="00A60724" w:rsidRPr="00A60724" w:rsidRDefault="00A60724" w:rsidP="00A60724">
      <w:pPr>
        <w:widowControl/>
        <w:autoSpaceDE/>
        <w:autoSpaceDN/>
        <w:adjustRightInd/>
        <w:spacing w:line="276" w:lineRule="auto"/>
        <w:ind w:left="720"/>
        <w:jc w:val="center"/>
        <w:rPr>
          <w:rFonts w:ascii="Times New Roman" w:hAnsi="Times New Roman"/>
          <w:b/>
          <w:sz w:val="28"/>
          <w:szCs w:val="22"/>
        </w:rPr>
      </w:pPr>
    </w:p>
    <w:p w14:paraId="0A19CC5E" w14:textId="280BF9AE" w:rsidR="00A60724" w:rsidRPr="00A60724" w:rsidRDefault="00A60724" w:rsidP="00A60724">
      <w:pPr>
        <w:widowControl/>
        <w:autoSpaceDE/>
        <w:autoSpaceDN/>
        <w:adjustRightInd/>
        <w:spacing w:before="120" w:after="120" w:line="276" w:lineRule="auto"/>
        <w:ind w:firstLine="0"/>
        <w:rPr>
          <w:rFonts w:ascii="Times New Roman" w:hAnsi="Times New Roman"/>
          <w:sz w:val="22"/>
          <w:szCs w:val="24"/>
        </w:rPr>
      </w:pPr>
      <w:r>
        <w:rPr>
          <w:rFonts w:ascii="Times New Roman" w:hAnsi="Times New Roman"/>
          <w:sz w:val="28"/>
          <w:szCs w:val="28"/>
        </w:rPr>
        <w:t>30.12</w:t>
      </w:r>
      <w:r w:rsidRPr="00A60724">
        <w:rPr>
          <w:rFonts w:ascii="Times New Roman" w:hAnsi="Times New Roman"/>
          <w:sz w:val="28"/>
          <w:szCs w:val="28"/>
        </w:rPr>
        <w:t>.202</w:t>
      </w:r>
      <w:r>
        <w:rPr>
          <w:rFonts w:ascii="Times New Roman" w:hAnsi="Times New Roman"/>
          <w:sz w:val="28"/>
          <w:szCs w:val="28"/>
        </w:rPr>
        <w:t>0</w:t>
      </w:r>
      <w:r w:rsidRPr="00A60724">
        <w:rPr>
          <w:rFonts w:ascii="Times New Roman" w:hAnsi="Times New Roman"/>
          <w:sz w:val="28"/>
          <w:szCs w:val="28"/>
        </w:rPr>
        <w:t>г.</w:t>
      </w:r>
      <w:r w:rsidRPr="00A60724">
        <w:rPr>
          <w:rFonts w:ascii="Times New Roman" w:hAnsi="Times New Roman"/>
          <w:b/>
          <w:sz w:val="28"/>
          <w:szCs w:val="28"/>
        </w:rPr>
        <w:t xml:space="preserve">                                                                         </w:t>
      </w:r>
      <w:r w:rsidRPr="00A60724">
        <w:rPr>
          <w:rFonts w:ascii="Times New Roman" w:hAnsi="Times New Roman"/>
          <w:b/>
          <w:sz w:val="28"/>
          <w:szCs w:val="22"/>
        </w:rPr>
        <w:t xml:space="preserve">№ </w:t>
      </w:r>
      <w:r>
        <w:rPr>
          <w:rFonts w:ascii="Times New Roman" w:hAnsi="Times New Roman"/>
          <w:b/>
          <w:sz w:val="28"/>
          <w:szCs w:val="22"/>
        </w:rPr>
        <w:t>64</w:t>
      </w:r>
    </w:p>
    <w:p w14:paraId="77D34272" w14:textId="77777777" w:rsidR="00A60724" w:rsidRDefault="009632B3" w:rsidP="00A60724">
      <w:pPr>
        <w:ind w:firstLine="0"/>
        <w:rPr>
          <w:rFonts w:ascii="Times New Roman" w:hAnsi="Times New Roman"/>
          <w:color w:val="26282F"/>
          <w:sz w:val="28"/>
          <w:szCs w:val="28"/>
        </w:rPr>
      </w:pPr>
      <w:r w:rsidRPr="00A60724">
        <w:rPr>
          <w:rFonts w:ascii="Times New Roman" w:hAnsi="Times New Roman"/>
          <w:color w:val="26282F"/>
          <w:sz w:val="28"/>
          <w:szCs w:val="28"/>
        </w:rPr>
        <w:t xml:space="preserve">"Об утверждении Стандартов </w:t>
      </w:r>
    </w:p>
    <w:p w14:paraId="362239A6" w14:textId="77777777" w:rsidR="00A60724" w:rsidRDefault="009632B3" w:rsidP="00A60724">
      <w:pPr>
        <w:ind w:firstLine="0"/>
        <w:rPr>
          <w:rFonts w:ascii="Times New Roman" w:hAnsi="Times New Roman"/>
          <w:color w:val="26282F"/>
          <w:sz w:val="28"/>
          <w:szCs w:val="28"/>
        </w:rPr>
      </w:pPr>
      <w:r w:rsidRPr="00A60724">
        <w:rPr>
          <w:rFonts w:ascii="Times New Roman" w:hAnsi="Times New Roman"/>
          <w:color w:val="26282F"/>
          <w:sz w:val="28"/>
          <w:szCs w:val="28"/>
        </w:rPr>
        <w:t xml:space="preserve">осуществления внутреннего финансового </w:t>
      </w:r>
    </w:p>
    <w:p w14:paraId="20FEE036" w14:textId="7EA90B44" w:rsidR="00A60724" w:rsidRPr="00A60724" w:rsidRDefault="009632B3" w:rsidP="00A60724">
      <w:pPr>
        <w:ind w:firstLine="0"/>
        <w:rPr>
          <w:rFonts w:ascii="Times New Roman" w:eastAsiaTheme="minorEastAsia" w:hAnsi="Times New Roman"/>
          <w:color w:val="000000" w:themeColor="text1"/>
          <w:kern w:val="24"/>
          <w:sz w:val="28"/>
          <w:szCs w:val="28"/>
        </w:rPr>
      </w:pPr>
      <w:r w:rsidRPr="00A60724">
        <w:rPr>
          <w:rFonts w:ascii="Times New Roman" w:hAnsi="Times New Roman"/>
          <w:color w:val="26282F"/>
          <w:sz w:val="28"/>
          <w:szCs w:val="28"/>
        </w:rPr>
        <w:t xml:space="preserve">контроля </w:t>
      </w:r>
      <w:r w:rsidR="00A60724" w:rsidRPr="00A60724">
        <w:rPr>
          <w:rFonts w:ascii="Times New Roman" w:eastAsiaTheme="minorEastAsia" w:hAnsi="Times New Roman"/>
          <w:color w:val="000000" w:themeColor="text1"/>
          <w:kern w:val="24"/>
          <w:sz w:val="28"/>
          <w:szCs w:val="28"/>
        </w:rPr>
        <w:t xml:space="preserve">во внутригородском </w:t>
      </w:r>
    </w:p>
    <w:p w14:paraId="59E717B0" w14:textId="77777777" w:rsidR="00A60724" w:rsidRDefault="00A60724" w:rsidP="00A60724">
      <w:pPr>
        <w:widowControl/>
        <w:autoSpaceDE/>
        <w:autoSpaceDN/>
        <w:adjustRightInd/>
        <w:ind w:firstLine="0"/>
        <w:jc w:val="left"/>
        <w:rPr>
          <w:rFonts w:ascii="Times New Roman" w:eastAsiaTheme="minorEastAsia" w:hAnsi="Times New Roman"/>
          <w:color w:val="000000" w:themeColor="text1"/>
          <w:kern w:val="24"/>
          <w:sz w:val="28"/>
          <w:szCs w:val="28"/>
        </w:rPr>
      </w:pPr>
      <w:r w:rsidRPr="00A60724">
        <w:rPr>
          <w:rFonts w:ascii="Times New Roman" w:eastAsiaTheme="minorEastAsia" w:hAnsi="Times New Roman"/>
          <w:color w:val="000000" w:themeColor="text1"/>
          <w:kern w:val="24"/>
          <w:sz w:val="28"/>
          <w:szCs w:val="28"/>
        </w:rPr>
        <w:t xml:space="preserve">муниципальном образовании </w:t>
      </w:r>
    </w:p>
    <w:p w14:paraId="3D4931DB" w14:textId="586F7FFE" w:rsidR="00A60724" w:rsidRPr="00A60724" w:rsidRDefault="00A60724" w:rsidP="00A60724">
      <w:pPr>
        <w:widowControl/>
        <w:autoSpaceDE/>
        <w:autoSpaceDN/>
        <w:adjustRightInd/>
        <w:ind w:firstLine="0"/>
        <w:jc w:val="left"/>
        <w:rPr>
          <w:rFonts w:ascii="Times New Roman" w:eastAsiaTheme="minorEastAsia" w:hAnsi="Times New Roman"/>
          <w:color w:val="000000" w:themeColor="text1"/>
          <w:kern w:val="24"/>
          <w:sz w:val="28"/>
          <w:szCs w:val="28"/>
        </w:rPr>
      </w:pPr>
      <w:r w:rsidRPr="00A60724">
        <w:rPr>
          <w:rFonts w:ascii="Times New Roman" w:eastAsiaTheme="minorEastAsia" w:hAnsi="Times New Roman"/>
          <w:color w:val="000000" w:themeColor="text1"/>
          <w:kern w:val="24"/>
          <w:sz w:val="28"/>
          <w:szCs w:val="28"/>
        </w:rPr>
        <w:t>Санкт-Петербурга</w:t>
      </w:r>
      <w:r>
        <w:rPr>
          <w:rFonts w:ascii="Times New Roman" w:eastAsiaTheme="minorEastAsia" w:hAnsi="Times New Roman"/>
          <w:color w:val="000000" w:themeColor="text1"/>
          <w:kern w:val="24"/>
          <w:sz w:val="28"/>
          <w:szCs w:val="28"/>
        </w:rPr>
        <w:t xml:space="preserve"> </w:t>
      </w:r>
      <w:r w:rsidRPr="00A60724">
        <w:rPr>
          <w:rFonts w:ascii="Times New Roman" w:eastAsiaTheme="minorEastAsia" w:hAnsi="Times New Roman"/>
          <w:color w:val="000000" w:themeColor="text1"/>
          <w:kern w:val="24"/>
          <w:sz w:val="28"/>
          <w:szCs w:val="28"/>
        </w:rPr>
        <w:t>поселок Комарово»</w:t>
      </w:r>
    </w:p>
    <w:p w14:paraId="0FB9FB11" w14:textId="3C0A62D2" w:rsidR="009632B3" w:rsidRDefault="009632B3" w:rsidP="00A60724">
      <w:pPr>
        <w:tabs>
          <w:tab w:val="left" w:pos="5387"/>
        </w:tabs>
        <w:spacing w:before="108" w:after="108"/>
        <w:ind w:right="4819" w:firstLine="0"/>
        <w:outlineLvl w:val="0"/>
        <w:rPr>
          <w:sz w:val="28"/>
          <w:szCs w:val="28"/>
        </w:rPr>
      </w:pPr>
    </w:p>
    <w:p w14:paraId="6CE17EFC" w14:textId="5A963C1C" w:rsidR="009632B3" w:rsidRDefault="009632B3" w:rsidP="009632B3">
      <w:pPr>
        <w:rPr>
          <w:rFonts w:ascii="Times New Roman" w:hAnsi="Times New Roman"/>
          <w:sz w:val="28"/>
          <w:szCs w:val="28"/>
        </w:rPr>
      </w:pPr>
      <w:r>
        <w:rPr>
          <w:rFonts w:ascii="Times New Roman" w:hAnsi="Times New Roman"/>
          <w:sz w:val="28"/>
          <w:szCs w:val="28"/>
        </w:rPr>
        <w:t xml:space="preserve">В соответствии с </w:t>
      </w:r>
      <w:hyperlink r:id="rId5" w:history="1">
        <w:r>
          <w:rPr>
            <w:rStyle w:val="a3"/>
            <w:rFonts w:ascii="Times New Roman" w:hAnsi="Times New Roman"/>
            <w:color w:val="106BBE"/>
            <w:sz w:val="28"/>
            <w:szCs w:val="28"/>
            <w:u w:val="none"/>
          </w:rPr>
          <w:t>пунктом 3 статьи 269.2</w:t>
        </w:r>
      </w:hyperlink>
      <w:r>
        <w:rPr>
          <w:rFonts w:ascii="Times New Roman" w:hAnsi="Times New Roman"/>
          <w:sz w:val="28"/>
          <w:szCs w:val="28"/>
        </w:rPr>
        <w:t xml:space="preserve"> Бюджетного кодекса Российской Федерации и </w:t>
      </w:r>
      <w:hyperlink r:id="rId6" w:history="1">
        <w:r>
          <w:rPr>
            <w:rStyle w:val="a3"/>
            <w:rFonts w:ascii="Times New Roman" w:hAnsi="Times New Roman"/>
            <w:color w:val="106BBE"/>
            <w:sz w:val="28"/>
            <w:szCs w:val="28"/>
            <w:u w:val="none"/>
          </w:rPr>
          <w:t>Постановлениями</w:t>
        </w:r>
      </w:hyperlink>
      <w:r>
        <w:rPr>
          <w:rFonts w:ascii="Times New Roman" w:hAnsi="Times New Roman"/>
          <w:sz w:val="28"/>
          <w:szCs w:val="28"/>
        </w:rPr>
        <w:t xml:space="preserve"> Правительства Российской Федерации от 6 февраля 2020 г. N 95 и N 100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и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w:t>
      </w:r>
    </w:p>
    <w:p w14:paraId="21D17226" w14:textId="77777777" w:rsidR="009632B3" w:rsidRDefault="009632B3" w:rsidP="009632B3">
      <w:pPr>
        <w:rPr>
          <w:rFonts w:ascii="Times New Roman" w:hAnsi="Times New Roman"/>
          <w:sz w:val="28"/>
          <w:szCs w:val="28"/>
        </w:rPr>
      </w:pPr>
    </w:p>
    <w:p w14:paraId="0C914399" w14:textId="77777777" w:rsidR="00A60724" w:rsidRPr="00A60724" w:rsidRDefault="00A60724" w:rsidP="00A60724">
      <w:pPr>
        <w:widowControl/>
        <w:shd w:val="clear" w:color="auto" w:fill="FFFFFF"/>
        <w:autoSpaceDE/>
        <w:autoSpaceDN/>
        <w:adjustRightInd/>
        <w:spacing w:after="150"/>
        <w:ind w:firstLine="0"/>
        <w:rPr>
          <w:rFonts w:ascii="Times New Roman" w:hAnsi="Times New Roman"/>
          <w:color w:val="333333"/>
          <w:sz w:val="28"/>
          <w:szCs w:val="28"/>
        </w:rPr>
      </w:pPr>
      <w:r w:rsidRPr="00A60724">
        <w:rPr>
          <w:rFonts w:ascii="Times New Roman" w:hAnsi="Times New Roman"/>
          <w:b/>
          <w:bCs/>
          <w:color w:val="333333"/>
          <w:sz w:val="28"/>
          <w:szCs w:val="28"/>
        </w:rPr>
        <w:t>ПОСТАНОВЛЯЕТ:</w:t>
      </w:r>
    </w:p>
    <w:p w14:paraId="2D3C3CA1" w14:textId="174EEC56" w:rsidR="009632B3" w:rsidRDefault="009632B3" w:rsidP="00A60724">
      <w:pPr>
        <w:ind w:firstLine="0"/>
        <w:rPr>
          <w:rFonts w:ascii="Times New Roman" w:hAnsi="Times New Roman"/>
          <w:sz w:val="28"/>
          <w:szCs w:val="28"/>
        </w:rPr>
      </w:pPr>
      <w:r>
        <w:rPr>
          <w:rFonts w:ascii="Times New Roman" w:hAnsi="Times New Roman"/>
          <w:sz w:val="28"/>
          <w:szCs w:val="28"/>
        </w:rPr>
        <w:t xml:space="preserve">1. Утвердить Стандарты осуществления внутреннего финансового контроля </w:t>
      </w:r>
      <w:r w:rsidR="00A60724" w:rsidRPr="00A60724">
        <w:rPr>
          <w:rFonts w:ascii="Times New Roman" w:eastAsiaTheme="minorEastAsia" w:hAnsi="Times New Roman"/>
          <w:color w:val="000000" w:themeColor="text1"/>
          <w:kern w:val="24"/>
          <w:sz w:val="28"/>
          <w:szCs w:val="28"/>
        </w:rPr>
        <w:t>во внутригородском муниципальном образовании Санкт-Петербурга</w:t>
      </w:r>
      <w:r w:rsidR="00A60724">
        <w:rPr>
          <w:rFonts w:ascii="Times New Roman" w:eastAsiaTheme="minorEastAsia" w:hAnsi="Times New Roman"/>
          <w:color w:val="000000" w:themeColor="text1"/>
          <w:kern w:val="24"/>
          <w:sz w:val="28"/>
          <w:szCs w:val="28"/>
        </w:rPr>
        <w:t xml:space="preserve"> </w:t>
      </w:r>
      <w:r w:rsidR="00A60724" w:rsidRPr="00A60724">
        <w:rPr>
          <w:rFonts w:ascii="Times New Roman" w:eastAsiaTheme="minorEastAsia" w:hAnsi="Times New Roman"/>
          <w:color w:val="000000" w:themeColor="text1"/>
          <w:kern w:val="24"/>
          <w:sz w:val="28"/>
          <w:szCs w:val="28"/>
        </w:rPr>
        <w:t>поселок Комарово»</w:t>
      </w:r>
      <w:r w:rsidR="00A60724">
        <w:rPr>
          <w:rFonts w:ascii="Times New Roman" w:eastAsiaTheme="minorEastAsia" w:hAnsi="Times New Roman"/>
          <w:color w:val="000000" w:themeColor="text1"/>
          <w:kern w:val="24"/>
          <w:sz w:val="28"/>
          <w:szCs w:val="28"/>
        </w:rPr>
        <w:t xml:space="preserve"> </w:t>
      </w:r>
      <w:r>
        <w:rPr>
          <w:rFonts w:ascii="Times New Roman" w:hAnsi="Times New Roman"/>
          <w:sz w:val="28"/>
          <w:szCs w:val="28"/>
        </w:rPr>
        <w:t>согласно приложению.</w:t>
      </w:r>
    </w:p>
    <w:p w14:paraId="0B4C37FF" w14:textId="533472FA" w:rsidR="00A60724" w:rsidRPr="00A60724" w:rsidRDefault="00A60724" w:rsidP="00D93869">
      <w:pPr>
        <w:widowControl/>
        <w:autoSpaceDE/>
        <w:autoSpaceDN/>
        <w:adjustRightInd/>
        <w:spacing w:line="259" w:lineRule="auto"/>
        <w:ind w:left="284" w:hanging="284"/>
        <w:rPr>
          <w:rFonts w:ascii="Times New Roman" w:eastAsiaTheme="minorHAnsi" w:hAnsi="Times New Roman"/>
          <w:sz w:val="28"/>
          <w:szCs w:val="28"/>
          <w:lang w:eastAsia="en-US"/>
        </w:rPr>
      </w:pPr>
      <w:r w:rsidRPr="00A60724">
        <w:rPr>
          <w:rFonts w:ascii="Times New Roman" w:eastAsiaTheme="minorHAnsi" w:hAnsi="Times New Roman"/>
          <w:sz w:val="28"/>
          <w:szCs w:val="28"/>
          <w:lang w:eastAsia="en-US"/>
        </w:rPr>
        <w:t xml:space="preserve">3. Настоящее </w:t>
      </w:r>
      <w:proofErr w:type="gramStart"/>
      <w:r w:rsidRPr="00A60724">
        <w:rPr>
          <w:rFonts w:ascii="Times New Roman" w:eastAsiaTheme="minorHAnsi" w:hAnsi="Times New Roman"/>
          <w:sz w:val="28"/>
          <w:szCs w:val="28"/>
          <w:lang w:eastAsia="en-US"/>
        </w:rPr>
        <w:t xml:space="preserve">постановление </w:t>
      </w:r>
      <w:r w:rsidR="00D93869">
        <w:rPr>
          <w:rFonts w:ascii="Times New Roman" w:eastAsiaTheme="minorHAnsi" w:hAnsi="Times New Roman"/>
          <w:sz w:val="28"/>
          <w:szCs w:val="28"/>
          <w:lang w:eastAsia="en-US"/>
        </w:rPr>
        <w:t xml:space="preserve"> в</w:t>
      </w:r>
      <w:proofErr w:type="gramEnd"/>
      <w:r w:rsidR="00D93869">
        <w:rPr>
          <w:rFonts w:ascii="Times New Roman" w:eastAsiaTheme="minorHAnsi" w:hAnsi="Times New Roman"/>
          <w:sz w:val="28"/>
          <w:szCs w:val="28"/>
          <w:lang w:eastAsia="en-US"/>
        </w:rPr>
        <w:t xml:space="preserve"> ступает в силу </w:t>
      </w:r>
      <w:r w:rsidRPr="00A60724">
        <w:rPr>
          <w:rFonts w:ascii="Times New Roman" w:eastAsiaTheme="minorHAnsi" w:hAnsi="Times New Roman"/>
          <w:sz w:val="28"/>
          <w:szCs w:val="28"/>
          <w:lang w:eastAsia="en-US"/>
        </w:rPr>
        <w:t>с</w:t>
      </w:r>
      <w:r w:rsidR="00D93869">
        <w:rPr>
          <w:rFonts w:ascii="Times New Roman" w:eastAsiaTheme="minorHAnsi" w:hAnsi="Times New Roman"/>
          <w:sz w:val="28"/>
          <w:szCs w:val="28"/>
          <w:lang w:eastAsia="en-US"/>
        </w:rPr>
        <w:t xml:space="preserve"> момента опубликования</w:t>
      </w:r>
      <w:r w:rsidRPr="00A60724">
        <w:rPr>
          <w:rFonts w:ascii="Times New Roman" w:eastAsiaTheme="minorHAnsi" w:hAnsi="Times New Roman"/>
          <w:sz w:val="28"/>
          <w:szCs w:val="28"/>
          <w:lang w:eastAsia="en-US"/>
        </w:rPr>
        <w:t xml:space="preserve"> на официальном сайте </w:t>
      </w:r>
      <w:hyperlink r:id="rId7" w:history="1">
        <w:r w:rsidRPr="00A60724">
          <w:rPr>
            <w:rFonts w:ascii="Times New Roman" w:eastAsiaTheme="minorHAnsi" w:hAnsi="Times New Roman"/>
            <w:color w:val="0000FF"/>
            <w:sz w:val="28"/>
            <w:szCs w:val="28"/>
            <w:u w:val="single"/>
            <w:lang w:eastAsia="en-US"/>
          </w:rPr>
          <w:t>http://www.komarovo.spb.ru/</w:t>
        </w:r>
      </w:hyperlink>
      <w:r w:rsidRPr="00A60724">
        <w:rPr>
          <w:rFonts w:ascii="Times New Roman" w:eastAsiaTheme="minorHAnsi" w:hAnsi="Times New Roman"/>
          <w:sz w:val="28"/>
          <w:szCs w:val="28"/>
          <w:lang w:eastAsia="en-US"/>
        </w:rPr>
        <w:t xml:space="preserve"> </w:t>
      </w:r>
      <w:r w:rsidR="00D93869">
        <w:rPr>
          <w:rFonts w:ascii="Times New Roman" w:eastAsiaTheme="minorHAnsi" w:hAnsi="Times New Roman"/>
          <w:sz w:val="28"/>
          <w:szCs w:val="28"/>
          <w:lang w:eastAsia="en-US"/>
        </w:rPr>
        <w:t>.</w:t>
      </w:r>
    </w:p>
    <w:p w14:paraId="73492CE5" w14:textId="77777777" w:rsidR="00A60724" w:rsidRDefault="00A60724" w:rsidP="00D93869">
      <w:pPr>
        <w:widowControl/>
        <w:spacing w:line="259" w:lineRule="auto"/>
        <w:ind w:left="284" w:hanging="284"/>
        <w:rPr>
          <w:rFonts w:ascii="Times New Roman" w:eastAsiaTheme="minorHAnsi" w:hAnsi="Times New Roman"/>
          <w:sz w:val="28"/>
          <w:szCs w:val="28"/>
          <w:lang w:eastAsia="en-US"/>
        </w:rPr>
      </w:pPr>
      <w:r w:rsidRPr="00A60724">
        <w:rPr>
          <w:rFonts w:ascii="Times New Roman" w:eastAsiaTheme="minorHAnsi" w:hAnsi="Times New Roman"/>
          <w:sz w:val="28"/>
          <w:szCs w:val="28"/>
          <w:lang w:eastAsia="en-US"/>
        </w:rPr>
        <w:t>3. Контроль за исполнением настоящего Постановления оставляю за собой</w:t>
      </w:r>
      <w:r>
        <w:rPr>
          <w:rFonts w:ascii="Times New Roman" w:eastAsiaTheme="minorHAnsi" w:hAnsi="Times New Roman"/>
          <w:sz w:val="28"/>
          <w:szCs w:val="28"/>
          <w:lang w:eastAsia="en-US"/>
        </w:rPr>
        <w:t>.</w:t>
      </w:r>
    </w:p>
    <w:p w14:paraId="5D0BA6FD" w14:textId="77777777" w:rsidR="00A60724" w:rsidRDefault="00A60724" w:rsidP="00A60724">
      <w:pPr>
        <w:widowControl/>
        <w:spacing w:after="160" w:line="259" w:lineRule="auto"/>
        <w:ind w:left="284" w:hanging="284"/>
        <w:rPr>
          <w:rFonts w:ascii="Times New Roman" w:eastAsiaTheme="minorHAnsi" w:hAnsi="Times New Roman"/>
          <w:sz w:val="28"/>
          <w:szCs w:val="28"/>
          <w:lang w:eastAsia="en-US"/>
        </w:rPr>
      </w:pPr>
    </w:p>
    <w:p w14:paraId="0A33C26A" w14:textId="77777777" w:rsidR="00A60724" w:rsidRDefault="00A60724" w:rsidP="00A60724">
      <w:pPr>
        <w:widowControl/>
        <w:spacing w:after="160" w:line="259" w:lineRule="auto"/>
        <w:ind w:left="284" w:hanging="284"/>
        <w:rPr>
          <w:rFonts w:ascii="Times New Roman" w:eastAsiaTheme="minorHAnsi" w:hAnsi="Times New Roman"/>
          <w:sz w:val="28"/>
          <w:szCs w:val="28"/>
          <w:lang w:eastAsia="en-US"/>
        </w:rPr>
      </w:pPr>
    </w:p>
    <w:p w14:paraId="62BFFACC" w14:textId="23122575" w:rsidR="00A60724" w:rsidRPr="00A60724" w:rsidRDefault="009632B3" w:rsidP="00A60724">
      <w:pPr>
        <w:widowControl/>
        <w:spacing w:after="160" w:line="259" w:lineRule="auto"/>
        <w:ind w:left="284" w:hanging="284"/>
        <w:rPr>
          <w:rFonts w:ascii="Times New Roman" w:eastAsiaTheme="minorHAnsi" w:hAnsi="Times New Roman"/>
          <w:sz w:val="28"/>
          <w:szCs w:val="28"/>
          <w:lang w:eastAsia="en-US"/>
        </w:rPr>
      </w:pPr>
      <w:r>
        <w:rPr>
          <w:sz w:val="28"/>
          <w:szCs w:val="28"/>
        </w:rPr>
        <w:t xml:space="preserve"> </w:t>
      </w:r>
      <w:r w:rsidR="00A60724" w:rsidRPr="00A60724">
        <w:rPr>
          <w:rFonts w:ascii="Times New Roman" w:eastAsiaTheme="minorHAnsi" w:hAnsi="Times New Roman"/>
          <w:bCs/>
          <w:iCs/>
          <w:sz w:val="28"/>
          <w:szCs w:val="28"/>
          <w:lang w:eastAsia="en-US"/>
        </w:rPr>
        <w:t xml:space="preserve">Глава Местной администрации                                                  Е. А. Торопов                                                                                 </w:t>
      </w:r>
    </w:p>
    <w:p w14:paraId="1DECB210" w14:textId="7A0550D4" w:rsidR="009632B3" w:rsidRDefault="009632B3" w:rsidP="009632B3">
      <w:pPr>
        <w:pStyle w:val="1"/>
        <w:shd w:val="clear" w:color="auto" w:fill="auto"/>
        <w:tabs>
          <w:tab w:val="left" w:pos="1143"/>
        </w:tabs>
        <w:spacing w:before="0" w:line="322" w:lineRule="exact"/>
        <w:ind w:right="20" w:firstLine="720"/>
        <w:jc w:val="both"/>
        <w:rPr>
          <w:rFonts w:ascii="Times New Roman" w:hAnsi="Times New Roman"/>
          <w:sz w:val="28"/>
          <w:szCs w:val="28"/>
        </w:rPr>
      </w:pPr>
    </w:p>
    <w:p w14:paraId="1C77D4D3" w14:textId="77777777" w:rsidR="009632B3" w:rsidRDefault="009632B3" w:rsidP="009632B3">
      <w:pPr>
        <w:pStyle w:val="1"/>
        <w:shd w:val="clear" w:color="auto" w:fill="auto"/>
        <w:tabs>
          <w:tab w:val="left" w:pos="1143"/>
        </w:tabs>
        <w:spacing w:before="0" w:line="322" w:lineRule="exact"/>
        <w:ind w:left="20" w:right="20"/>
        <w:jc w:val="both"/>
        <w:rPr>
          <w:sz w:val="28"/>
          <w:szCs w:val="28"/>
        </w:rPr>
      </w:pPr>
      <w:r>
        <w:rPr>
          <w:sz w:val="28"/>
          <w:szCs w:val="28"/>
        </w:rPr>
        <w:t xml:space="preserve">     </w:t>
      </w:r>
    </w:p>
    <w:p w14:paraId="66D52B7E" w14:textId="77777777" w:rsidR="009632B3" w:rsidRDefault="009632B3" w:rsidP="009632B3">
      <w:pPr>
        <w:spacing w:line="0" w:lineRule="atLeast"/>
        <w:jc w:val="right"/>
        <w:rPr>
          <w:rStyle w:val="a5"/>
          <w:rFonts w:ascii="Times New Roman" w:hAnsi="Times New Roman"/>
          <w:b w:val="0"/>
          <w:sz w:val="18"/>
          <w:szCs w:val="18"/>
        </w:rPr>
      </w:pPr>
    </w:p>
    <w:p w14:paraId="21E23586" w14:textId="77777777" w:rsidR="00456DD0" w:rsidRDefault="00456DD0" w:rsidP="009632B3">
      <w:pPr>
        <w:spacing w:line="0" w:lineRule="atLeast"/>
        <w:jc w:val="right"/>
        <w:rPr>
          <w:rStyle w:val="a5"/>
          <w:rFonts w:ascii="Times New Roman" w:hAnsi="Times New Roman"/>
          <w:b w:val="0"/>
          <w:sz w:val="18"/>
          <w:szCs w:val="18"/>
        </w:rPr>
      </w:pPr>
    </w:p>
    <w:p w14:paraId="013C07BE" w14:textId="77777777" w:rsidR="00456DD0" w:rsidRDefault="00456DD0" w:rsidP="009632B3">
      <w:pPr>
        <w:spacing w:line="0" w:lineRule="atLeast"/>
        <w:jc w:val="right"/>
        <w:rPr>
          <w:rStyle w:val="a5"/>
          <w:rFonts w:ascii="Times New Roman" w:hAnsi="Times New Roman"/>
          <w:b w:val="0"/>
          <w:sz w:val="18"/>
          <w:szCs w:val="18"/>
        </w:rPr>
      </w:pPr>
    </w:p>
    <w:p w14:paraId="0F540F2E" w14:textId="7127D0C0" w:rsidR="00D93869" w:rsidRPr="00D93869" w:rsidRDefault="00D93869" w:rsidP="00D93869">
      <w:pPr>
        <w:widowControl/>
        <w:autoSpaceDE/>
        <w:autoSpaceDN/>
        <w:adjustRightInd/>
        <w:ind w:left="4962" w:firstLine="0"/>
        <w:jc w:val="center"/>
        <w:rPr>
          <w:rFonts w:ascii="Times New Roman" w:eastAsiaTheme="minorEastAsia" w:hAnsi="Times New Roman"/>
          <w:color w:val="000000" w:themeColor="text1"/>
          <w:kern w:val="24"/>
          <w:sz w:val="24"/>
          <w:szCs w:val="24"/>
        </w:rPr>
      </w:pPr>
      <w:r w:rsidRPr="00D93869">
        <w:rPr>
          <w:rFonts w:ascii="Times New Roman" w:eastAsiaTheme="minorEastAsia" w:hAnsi="Times New Roman"/>
          <w:color w:val="000000" w:themeColor="text1"/>
          <w:kern w:val="24"/>
          <w:sz w:val="24"/>
          <w:szCs w:val="24"/>
        </w:rPr>
        <w:t xml:space="preserve">Приложение к постановлению Местной администрации внутригородского муниципального образования Санкт-Петербурга поселок Комарово от 30.12.2020 № </w:t>
      </w:r>
      <w:r>
        <w:rPr>
          <w:rFonts w:ascii="Times New Roman" w:eastAsiaTheme="minorEastAsia" w:hAnsi="Times New Roman"/>
          <w:color w:val="000000" w:themeColor="text1"/>
          <w:kern w:val="24"/>
          <w:sz w:val="24"/>
          <w:szCs w:val="24"/>
        </w:rPr>
        <w:t>64</w:t>
      </w:r>
    </w:p>
    <w:p w14:paraId="01C712A9" w14:textId="77777777" w:rsidR="009632B3" w:rsidRPr="009632B3" w:rsidRDefault="009632B3" w:rsidP="009632B3">
      <w:pPr>
        <w:spacing w:line="0" w:lineRule="atLeast"/>
        <w:rPr>
          <w:rFonts w:ascii="Times New Roman" w:hAnsi="Times New Roman"/>
          <w:sz w:val="28"/>
          <w:szCs w:val="28"/>
        </w:rPr>
      </w:pPr>
    </w:p>
    <w:p w14:paraId="4D23870E" w14:textId="2781EA9B" w:rsidR="009632B3" w:rsidRPr="009632B3" w:rsidRDefault="009632B3" w:rsidP="009632B3">
      <w:pPr>
        <w:ind w:firstLine="0"/>
        <w:jc w:val="center"/>
        <w:rPr>
          <w:rFonts w:ascii="Times New Roman" w:hAnsi="Times New Roman"/>
          <w:sz w:val="28"/>
          <w:szCs w:val="28"/>
        </w:rPr>
      </w:pPr>
      <w:r w:rsidRPr="009632B3">
        <w:rPr>
          <w:rFonts w:ascii="Times New Roman" w:hAnsi="Times New Roman"/>
          <w:sz w:val="28"/>
          <w:szCs w:val="28"/>
        </w:rPr>
        <w:t>СТАНДАРТЫ</w:t>
      </w:r>
    </w:p>
    <w:p w14:paraId="6700FDA0" w14:textId="2F13B225" w:rsidR="009632B3" w:rsidRPr="009632B3" w:rsidRDefault="009632B3" w:rsidP="009632B3">
      <w:pPr>
        <w:ind w:firstLine="0"/>
        <w:jc w:val="center"/>
        <w:rPr>
          <w:rFonts w:ascii="Times New Roman" w:hAnsi="Times New Roman"/>
          <w:sz w:val="28"/>
          <w:szCs w:val="28"/>
        </w:rPr>
      </w:pPr>
      <w:r w:rsidRPr="009632B3">
        <w:rPr>
          <w:rFonts w:ascii="Times New Roman" w:hAnsi="Times New Roman"/>
          <w:sz w:val="28"/>
          <w:szCs w:val="28"/>
        </w:rPr>
        <w:t xml:space="preserve">осуществления внутреннего финансового контроля в муниципальном образовании </w:t>
      </w:r>
      <w:r w:rsidR="00060007">
        <w:rPr>
          <w:rFonts w:ascii="Times New Roman" w:hAnsi="Times New Roman"/>
          <w:sz w:val="28"/>
          <w:szCs w:val="28"/>
        </w:rPr>
        <w:t>внутригородского муниципального образования Санкт-Петербург поселок Комарово</w:t>
      </w:r>
    </w:p>
    <w:p w14:paraId="2C0ED64B" w14:textId="77777777" w:rsidR="009632B3" w:rsidRPr="009632B3" w:rsidRDefault="009632B3" w:rsidP="009632B3">
      <w:pPr>
        <w:rPr>
          <w:rFonts w:ascii="Times New Roman" w:hAnsi="Times New Roman"/>
          <w:sz w:val="28"/>
          <w:szCs w:val="28"/>
        </w:rPr>
      </w:pPr>
    </w:p>
    <w:p w14:paraId="503FB5B1" w14:textId="77777777" w:rsidR="009632B3" w:rsidRPr="009632B3" w:rsidRDefault="009632B3" w:rsidP="009632B3">
      <w:pPr>
        <w:spacing w:before="108" w:after="108"/>
        <w:ind w:firstLine="0"/>
        <w:jc w:val="center"/>
        <w:outlineLvl w:val="2"/>
        <w:rPr>
          <w:rFonts w:ascii="Times New Roman" w:hAnsi="Times New Roman"/>
          <w:b/>
          <w:bCs/>
          <w:color w:val="26282F"/>
          <w:sz w:val="28"/>
          <w:szCs w:val="28"/>
        </w:rPr>
      </w:pPr>
      <w:r w:rsidRPr="009632B3">
        <w:rPr>
          <w:rFonts w:ascii="Times New Roman" w:hAnsi="Times New Roman"/>
          <w:b/>
          <w:bCs/>
          <w:color w:val="26282F"/>
          <w:sz w:val="28"/>
          <w:szCs w:val="28"/>
        </w:rPr>
        <w:t>I. Основные положения</w:t>
      </w:r>
    </w:p>
    <w:p w14:paraId="372A14DA" w14:textId="77777777" w:rsidR="009632B3" w:rsidRPr="009632B3" w:rsidRDefault="009632B3" w:rsidP="009632B3">
      <w:pPr>
        <w:rPr>
          <w:rFonts w:ascii="Times New Roman" w:hAnsi="Times New Roman"/>
          <w:sz w:val="28"/>
          <w:szCs w:val="28"/>
        </w:rPr>
      </w:pPr>
    </w:p>
    <w:p w14:paraId="646EC8F5" w14:textId="63D9F1C4"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 Настоящие Стандарты осуществления внутреннего муниципального финансового контроля в муниципальном образовании </w:t>
      </w:r>
      <w:r w:rsidR="00456DD0">
        <w:rPr>
          <w:rFonts w:ascii="Times New Roman" w:hAnsi="Times New Roman"/>
          <w:sz w:val="28"/>
          <w:szCs w:val="28"/>
        </w:rPr>
        <w:t>внутригородского муниципального образования Санкт-Петербурга поселок Комарово</w:t>
      </w:r>
      <w:r w:rsidRPr="009632B3">
        <w:rPr>
          <w:rFonts w:ascii="Times New Roman" w:hAnsi="Times New Roman"/>
          <w:sz w:val="28"/>
          <w:szCs w:val="28"/>
        </w:rPr>
        <w:t xml:space="preserve"> (далее - Стандарты) разработаны во исполнение пункта 3 статьи 2692 Бюджетного кодекса Российской Федерации, </w:t>
      </w:r>
      <w:hyperlink r:id="rId8" w:history="1">
        <w:r w:rsidRPr="009632B3">
          <w:rPr>
            <w:rStyle w:val="a3"/>
            <w:rFonts w:ascii="Times New Roman" w:hAnsi="Times New Roman"/>
            <w:color w:val="106BBE"/>
            <w:sz w:val="28"/>
            <w:szCs w:val="28"/>
            <w:u w:val="none"/>
          </w:rPr>
          <w:t>Постановления</w:t>
        </w:r>
      </w:hyperlink>
      <w:r w:rsidRPr="009632B3">
        <w:rPr>
          <w:rFonts w:ascii="Times New Roman" w:hAnsi="Times New Roman"/>
          <w:sz w:val="28"/>
          <w:szCs w:val="28"/>
        </w:rPr>
        <w:t xml:space="preserve"> Правительства Российской Федерации от 6 февраля 2020 г. N 95 и N 100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и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в соответствии с </w:t>
      </w:r>
      <w:r w:rsidR="00456DD0">
        <w:rPr>
          <w:rFonts w:ascii="Times New Roman" w:hAnsi="Times New Roman"/>
          <w:sz w:val="28"/>
          <w:szCs w:val="28"/>
        </w:rPr>
        <w:t>Положением</w:t>
      </w:r>
      <w:r w:rsidRPr="009632B3">
        <w:rPr>
          <w:rFonts w:ascii="Times New Roman" w:hAnsi="Times New Roman"/>
          <w:sz w:val="28"/>
          <w:szCs w:val="28"/>
        </w:rPr>
        <w:t xml:space="preserve"> </w:t>
      </w:r>
      <w:r w:rsidR="00456DD0">
        <w:rPr>
          <w:rFonts w:ascii="Times New Roman" w:hAnsi="Times New Roman"/>
          <w:sz w:val="28"/>
          <w:szCs w:val="28"/>
        </w:rPr>
        <w:t xml:space="preserve">о </w:t>
      </w:r>
      <w:r w:rsidRPr="009632B3">
        <w:rPr>
          <w:rFonts w:ascii="Times New Roman" w:hAnsi="Times New Roman"/>
          <w:sz w:val="28"/>
          <w:szCs w:val="28"/>
        </w:rPr>
        <w:t>внутренне</w:t>
      </w:r>
      <w:r w:rsidR="00456DD0">
        <w:rPr>
          <w:rFonts w:ascii="Times New Roman" w:hAnsi="Times New Roman"/>
          <w:sz w:val="28"/>
          <w:szCs w:val="28"/>
        </w:rPr>
        <w:t>м</w:t>
      </w:r>
      <w:r w:rsidRPr="009632B3">
        <w:rPr>
          <w:rFonts w:ascii="Times New Roman" w:hAnsi="Times New Roman"/>
          <w:sz w:val="28"/>
          <w:szCs w:val="28"/>
        </w:rPr>
        <w:t xml:space="preserve"> финансов</w:t>
      </w:r>
      <w:r w:rsidR="00456DD0">
        <w:rPr>
          <w:rFonts w:ascii="Times New Roman" w:hAnsi="Times New Roman"/>
          <w:sz w:val="28"/>
          <w:szCs w:val="28"/>
        </w:rPr>
        <w:t>ым</w:t>
      </w:r>
      <w:r w:rsidRPr="009632B3">
        <w:rPr>
          <w:rFonts w:ascii="Times New Roman" w:hAnsi="Times New Roman"/>
          <w:sz w:val="28"/>
          <w:szCs w:val="28"/>
        </w:rPr>
        <w:t xml:space="preserve"> контрол</w:t>
      </w:r>
      <w:r w:rsidR="00456DD0">
        <w:rPr>
          <w:rFonts w:ascii="Times New Roman" w:hAnsi="Times New Roman"/>
          <w:sz w:val="28"/>
          <w:szCs w:val="28"/>
        </w:rPr>
        <w:t>е</w:t>
      </w:r>
      <w:r w:rsidRPr="009632B3">
        <w:rPr>
          <w:rFonts w:ascii="Times New Roman" w:hAnsi="Times New Roman"/>
          <w:sz w:val="28"/>
          <w:szCs w:val="28"/>
        </w:rPr>
        <w:t xml:space="preserve">, утвержденного Постановлением </w:t>
      </w:r>
      <w:r w:rsidR="00456DD0">
        <w:rPr>
          <w:rFonts w:ascii="Times New Roman" w:hAnsi="Times New Roman"/>
          <w:sz w:val="28"/>
          <w:szCs w:val="28"/>
        </w:rPr>
        <w:t xml:space="preserve">Местной администрации внутригородского муниципального образования Санкт-Петербурга поселок Комарово </w:t>
      </w:r>
      <w:r w:rsidRPr="009632B3">
        <w:rPr>
          <w:rFonts w:ascii="Times New Roman" w:hAnsi="Times New Roman"/>
          <w:sz w:val="28"/>
          <w:szCs w:val="28"/>
        </w:rPr>
        <w:t xml:space="preserve">от </w:t>
      </w:r>
      <w:r w:rsidR="00456DD0">
        <w:rPr>
          <w:rFonts w:ascii="Times New Roman" w:hAnsi="Times New Roman"/>
          <w:sz w:val="28"/>
          <w:szCs w:val="28"/>
        </w:rPr>
        <w:t>30</w:t>
      </w:r>
      <w:r w:rsidRPr="009632B3">
        <w:rPr>
          <w:rFonts w:ascii="Times New Roman" w:hAnsi="Times New Roman"/>
          <w:sz w:val="28"/>
          <w:szCs w:val="28"/>
        </w:rPr>
        <w:t>.1</w:t>
      </w:r>
      <w:r w:rsidR="00456DD0">
        <w:rPr>
          <w:rFonts w:ascii="Times New Roman" w:hAnsi="Times New Roman"/>
          <w:sz w:val="28"/>
          <w:szCs w:val="28"/>
        </w:rPr>
        <w:t>2</w:t>
      </w:r>
      <w:r w:rsidRPr="009632B3">
        <w:rPr>
          <w:rFonts w:ascii="Times New Roman" w:hAnsi="Times New Roman"/>
          <w:sz w:val="28"/>
          <w:szCs w:val="28"/>
        </w:rPr>
        <w:t>.20</w:t>
      </w:r>
      <w:r w:rsidR="00456DD0">
        <w:rPr>
          <w:rFonts w:ascii="Times New Roman" w:hAnsi="Times New Roman"/>
          <w:sz w:val="28"/>
          <w:szCs w:val="28"/>
        </w:rPr>
        <w:t>20</w:t>
      </w:r>
      <w:r w:rsidRPr="009632B3">
        <w:rPr>
          <w:rFonts w:ascii="Times New Roman" w:hAnsi="Times New Roman"/>
          <w:sz w:val="28"/>
          <w:szCs w:val="28"/>
        </w:rPr>
        <w:t xml:space="preserve"> №</w:t>
      </w:r>
      <w:r w:rsidR="00456DD0">
        <w:rPr>
          <w:rFonts w:ascii="Times New Roman" w:hAnsi="Times New Roman"/>
          <w:sz w:val="28"/>
          <w:szCs w:val="28"/>
        </w:rPr>
        <w:t xml:space="preserve"> 63</w:t>
      </w:r>
      <w:r w:rsidRPr="009632B3">
        <w:rPr>
          <w:rFonts w:ascii="Times New Roman" w:hAnsi="Times New Roman"/>
          <w:sz w:val="28"/>
          <w:szCs w:val="28"/>
        </w:rPr>
        <w:t xml:space="preserve"> (далее - </w:t>
      </w:r>
      <w:r w:rsidR="00456DD0">
        <w:rPr>
          <w:rFonts w:ascii="Times New Roman" w:hAnsi="Times New Roman"/>
          <w:sz w:val="28"/>
          <w:szCs w:val="28"/>
        </w:rPr>
        <w:t>Положение</w:t>
      </w:r>
      <w:r w:rsidRPr="009632B3">
        <w:rPr>
          <w:rFonts w:ascii="Times New Roman" w:hAnsi="Times New Roman"/>
          <w:sz w:val="28"/>
          <w:szCs w:val="28"/>
        </w:rPr>
        <w:t>).</w:t>
      </w:r>
    </w:p>
    <w:p w14:paraId="09205013" w14:textId="5E5FBEB3"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2. Внутренний муниципальный финансовый контроль осуществляется </w:t>
      </w:r>
      <w:r w:rsidR="00CC0296">
        <w:rPr>
          <w:rFonts w:ascii="Times New Roman" w:hAnsi="Times New Roman"/>
          <w:sz w:val="28"/>
          <w:szCs w:val="28"/>
        </w:rPr>
        <w:t xml:space="preserve">Местной администрации внутригородского муниципального образования Санкт-Петербурга поселок </w:t>
      </w:r>
      <w:proofErr w:type="gramStart"/>
      <w:r w:rsidR="00CC0296">
        <w:rPr>
          <w:rFonts w:ascii="Times New Roman" w:hAnsi="Times New Roman"/>
          <w:sz w:val="28"/>
          <w:szCs w:val="28"/>
        </w:rPr>
        <w:t>Комарово</w:t>
      </w:r>
      <w:r w:rsidR="00CC0296" w:rsidRPr="009632B3">
        <w:rPr>
          <w:rFonts w:ascii="Times New Roman" w:hAnsi="Times New Roman"/>
          <w:sz w:val="28"/>
          <w:szCs w:val="28"/>
        </w:rPr>
        <w:t xml:space="preserve"> </w:t>
      </w:r>
      <w:r w:rsidRPr="009632B3">
        <w:rPr>
          <w:rFonts w:ascii="Times New Roman" w:hAnsi="Times New Roman"/>
          <w:sz w:val="28"/>
          <w:szCs w:val="28"/>
        </w:rPr>
        <w:t>.</w:t>
      </w:r>
      <w:proofErr w:type="gramEnd"/>
    </w:p>
    <w:p w14:paraId="37ACA00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3. Понятия и термины, используемые настоящими Стандартами, применяются в значениях, определенных </w:t>
      </w:r>
      <w:hyperlink r:id="rId9" w:history="1">
        <w:r w:rsidRPr="009632B3">
          <w:rPr>
            <w:rStyle w:val="a3"/>
            <w:rFonts w:ascii="Times New Roman" w:hAnsi="Times New Roman"/>
            <w:color w:val="106BBE"/>
            <w:sz w:val="28"/>
            <w:szCs w:val="28"/>
            <w:u w:val="none"/>
          </w:rPr>
          <w:t>Бюджетным кодексом</w:t>
        </w:r>
      </w:hyperlink>
      <w:r w:rsidRPr="009632B3">
        <w:rPr>
          <w:rFonts w:ascii="Times New Roman" w:hAnsi="Times New Roman"/>
          <w:sz w:val="28"/>
          <w:szCs w:val="28"/>
        </w:rPr>
        <w:t xml:space="preserve"> Российской Федерации и Порядком.</w:t>
      </w:r>
    </w:p>
    <w:p w14:paraId="7484E092" w14:textId="688E896D" w:rsidR="009632B3" w:rsidRPr="009632B3" w:rsidRDefault="009632B3" w:rsidP="009632B3">
      <w:pPr>
        <w:rPr>
          <w:rFonts w:ascii="Times New Roman" w:hAnsi="Times New Roman"/>
          <w:sz w:val="28"/>
          <w:szCs w:val="28"/>
        </w:rPr>
      </w:pPr>
      <w:r w:rsidRPr="009632B3">
        <w:rPr>
          <w:rFonts w:ascii="Times New Roman" w:hAnsi="Times New Roman"/>
          <w:sz w:val="28"/>
          <w:szCs w:val="28"/>
        </w:rPr>
        <w:t>4. Стандарты определяют основные принципы и единые требования к осуществлению органом внутреннего финансового контроля полномочий по:</w:t>
      </w:r>
    </w:p>
    <w:p w14:paraId="28A836AE" w14:textId="1A23C022" w:rsidR="009632B3" w:rsidRPr="009632B3" w:rsidRDefault="009632B3" w:rsidP="009632B3">
      <w:pPr>
        <w:rPr>
          <w:rFonts w:ascii="Times New Roman" w:hAnsi="Times New Roman"/>
          <w:sz w:val="28"/>
          <w:szCs w:val="28"/>
        </w:rPr>
      </w:pPr>
      <w:r w:rsidRPr="009632B3">
        <w:rPr>
          <w:rFonts w:ascii="Times New Roman" w:hAnsi="Times New Roman"/>
          <w:sz w:val="28"/>
          <w:szCs w:val="28"/>
        </w:rPr>
        <w:t>внутреннему финансовому контролю в сфере бюджетных правоотношений;</w:t>
      </w:r>
    </w:p>
    <w:p w14:paraId="58466B94" w14:textId="405473DE"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внутреннему финансовому контролю в сфере закупок для обеспечения нужд </w:t>
      </w:r>
      <w:r w:rsidR="00CC0296">
        <w:rPr>
          <w:rFonts w:ascii="Times New Roman" w:hAnsi="Times New Roman"/>
          <w:sz w:val="28"/>
          <w:szCs w:val="28"/>
        </w:rPr>
        <w:t>муниципального образования</w:t>
      </w:r>
      <w:r w:rsidRPr="009632B3">
        <w:rPr>
          <w:rFonts w:ascii="Times New Roman" w:hAnsi="Times New Roman"/>
          <w:sz w:val="28"/>
          <w:szCs w:val="28"/>
        </w:rPr>
        <w:t>, предусмотренному частью 8 статьи 99 Федерального закона "О контрактной системе в сфере закупок товаров, работ, услуг для обеспечения государственных и муниципальных нужд" от 05.04.2013 N 44-ФЗ.</w:t>
      </w:r>
    </w:p>
    <w:p w14:paraId="2099F9B7" w14:textId="02EDE98A"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4.1 Деятельность по контролю осуществляется в отношении следующих </w:t>
      </w:r>
      <w:r w:rsidRPr="009632B3">
        <w:rPr>
          <w:rFonts w:ascii="Times New Roman" w:hAnsi="Times New Roman"/>
          <w:sz w:val="28"/>
          <w:szCs w:val="28"/>
        </w:rPr>
        <w:lastRenderedPageBreak/>
        <w:t>объектов внутреннего финансового контроля (далее - объекты контроля):</w:t>
      </w:r>
    </w:p>
    <w:p w14:paraId="4E0D9900" w14:textId="7C24F718" w:rsidR="009632B3" w:rsidRPr="009632B3" w:rsidRDefault="009632B3" w:rsidP="009632B3">
      <w:pPr>
        <w:rPr>
          <w:rFonts w:ascii="Times New Roman" w:hAnsi="Times New Roman"/>
          <w:sz w:val="28"/>
          <w:szCs w:val="28"/>
        </w:rPr>
      </w:pPr>
      <w:r w:rsidRPr="009632B3">
        <w:rPr>
          <w:rFonts w:ascii="Times New Roman" w:hAnsi="Times New Roman"/>
          <w:sz w:val="28"/>
          <w:szCs w:val="28"/>
        </w:rPr>
        <w:t>главные распорядители (распорядители, получатели) средств бюджета (далее - местный бюджет),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14:paraId="6CD87768" w14:textId="3A3D30DD"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заказчики, контрактные службы, контрактные управляющие, комиссии по осуществлению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нужд </w:t>
      </w:r>
      <w:r w:rsidR="00CC0296">
        <w:rPr>
          <w:rFonts w:ascii="Times New Roman" w:hAnsi="Times New Roman"/>
          <w:sz w:val="28"/>
          <w:szCs w:val="28"/>
        </w:rPr>
        <w:t>муниципального образования</w:t>
      </w:r>
      <w:r w:rsidRPr="009632B3">
        <w:rPr>
          <w:rFonts w:ascii="Times New Roman" w:hAnsi="Times New Roman"/>
          <w:sz w:val="28"/>
          <w:szCs w:val="28"/>
        </w:rPr>
        <w:t xml:space="preserve"> в соответствии с Федеральным законом о контрактной системе.</w:t>
      </w:r>
    </w:p>
    <w:p w14:paraId="4769CB84" w14:textId="588858EA" w:rsidR="009632B3" w:rsidRPr="009632B3" w:rsidRDefault="009632B3" w:rsidP="009632B3">
      <w:pPr>
        <w:rPr>
          <w:rFonts w:ascii="Times New Roman" w:hAnsi="Times New Roman"/>
          <w:sz w:val="28"/>
          <w:szCs w:val="28"/>
        </w:rPr>
      </w:pPr>
      <w:r w:rsidRPr="009632B3">
        <w:rPr>
          <w:rFonts w:ascii="Times New Roman" w:hAnsi="Times New Roman"/>
          <w:sz w:val="28"/>
          <w:szCs w:val="28"/>
        </w:rPr>
        <w:t>5. Под Стандартами в настоящем документе понимаются унифицированные требования к правилам и процедурам осуществления деятельности по внутреннему финансовому контролю (далее - деятельность по контролю), определяющие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w:t>
      </w:r>
    </w:p>
    <w:p w14:paraId="40B14ECF" w14:textId="77777777" w:rsidR="009632B3" w:rsidRPr="009632B3" w:rsidRDefault="009632B3" w:rsidP="009632B3">
      <w:pPr>
        <w:rPr>
          <w:rFonts w:ascii="Times New Roman" w:hAnsi="Times New Roman"/>
          <w:sz w:val="28"/>
          <w:szCs w:val="28"/>
        </w:rPr>
      </w:pPr>
    </w:p>
    <w:p w14:paraId="6D293C74" w14:textId="77777777" w:rsidR="009632B3" w:rsidRPr="009632B3" w:rsidRDefault="009632B3" w:rsidP="009632B3">
      <w:pPr>
        <w:spacing w:before="108" w:after="108"/>
        <w:ind w:firstLine="0"/>
        <w:jc w:val="center"/>
        <w:outlineLvl w:val="2"/>
        <w:rPr>
          <w:rFonts w:ascii="Times New Roman" w:hAnsi="Times New Roman"/>
          <w:b/>
          <w:bCs/>
          <w:color w:val="26282F"/>
          <w:sz w:val="28"/>
          <w:szCs w:val="28"/>
        </w:rPr>
      </w:pPr>
      <w:r w:rsidRPr="009632B3">
        <w:rPr>
          <w:rFonts w:ascii="Times New Roman" w:hAnsi="Times New Roman"/>
          <w:b/>
          <w:bCs/>
          <w:color w:val="26282F"/>
          <w:sz w:val="28"/>
          <w:szCs w:val="28"/>
        </w:rPr>
        <w:t>II. Стандарты</w:t>
      </w:r>
    </w:p>
    <w:p w14:paraId="610886F9" w14:textId="01C7DF8E" w:rsidR="009632B3" w:rsidRPr="009632B3" w:rsidRDefault="009632B3" w:rsidP="009632B3">
      <w:pPr>
        <w:rPr>
          <w:rFonts w:ascii="Times New Roman" w:hAnsi="Times New Roman"/>
          <w:sz w:val="28"/>
          <w:szCs w:val="28"/>
        </w:rPr>
      </w:pPr>
      <w:r w:rsidRPr="009632B3">
        <w:rPr>
          <w:rFonts w:ascii="Times New Roman" w:hAnsi="Times New Roman"/>
          <w:sz w:val="28"/>
          <w:szCs w:val="28"/>
        </w:rPr>
        <w:t>6. Стандарт N 1 "Законность деятельности и ответственность органа внутреннего финансового контроля".</w:t>
      </w:r>
    </w:p>
    <w:p w14:paraId="1F2EF8BE" w14:textId="77777777" w:rsidR="009632B3" w:rsidRPr="009632B3" w:rsidRDefault="009632B3" w:rsidP="009632B3">
      <w:pPr>
        <w:rPr>
          <w:rFonts w:ascii="Times New Roman" w:hAnsi="Times New Roman"/>
          <w:sz w:val="28"/>
          <w:szCs w:val="28"/>
        </w:rPr>
      </w:pPr>
    </w:p>
    <w:p w14:paraId="68095548" w14:textId="570CAB11" w:rsidR="009632B3" w:rsidRPr="009632B3" w:rsidRDefault="009632B3" w:rsidP="009632B3">
      <w:pPr>
        <w:rPr>
          <w:rFonts w:ascii="Times New Roman" w:hAnsi="Times New Roman"/>
          <w:sz w:val="28"/>
          <w:szCs w:val="28"/>
        </w:rPr>
      </w:pPr>
      <w:r w:rsidRPr="009632B3">
        <w:rPr>
          <w:rFonts w:ascii="Times New Roman" w:hAnsi="Times New Roman"/>
          <w:sz w:val="28"/>
          <w:szCs w:val="28"/>
        </w:rPr>
        <w:t>6.1. Стандарт "Законность деятельности и ответственность органа внутреннего финансового контроля" определяет требования к организации деятельности должностных лиц, обеспечивающая правомерность и эффективность деятельности по контролю.</w:t>
      </w:r>
    </w:p>
    <w:p w14:paraId="49199734" w14:textId="68075C41" w:rsidR="009632B3" w:rsidRPr="009632B3" w:rsidRDefault="009632B3" w:rsidP="009632B3">
      <w:pPr>
        <w:rPr>
          <w:rFonts w:ascii="Times New Roman" w:hAnsi="Times New Roman"/>
          <w:sz w:val="28"/>
          <w:szCs w:val="28"/>
        </w:rPr>
      </w:pPr>
      <w:r w:rsidRPr="009632B3">
        <w:rPr>
          <w:rFonts w:ascii="Times New Roman" w:hAnsi="Times New Roman"/>
          <w:sz w:val="28"/>
          <w:szCs w:val="28"/>
        </w:rPr>
        <w:t>6.2. Под законностью деятельности внутреннего финансового контроля понимается обязанность должностных лиц при осуществлении деятельности по контролю выполнять свои функции и полномочия в точном соответствии с нормами и правилами, установленными законодательством Российской Федерации.</w:t>
      </w:r>
    </w:p>
    <w:p w14:paraId="75CA7CE1" w14:textId="7D6B2B3C" w:rsidR="009632B3" w:rsidRPr="009632B3" w:rsidRDefault="009632B3" w:rsidP="009632B3">
      <w:pPr>
        <w:rPr>
          <w:rFonts w:ascii="Times New Roman" w:hAnsi="Times New Roman"/>
          <w:sz w:val="28"/>
          <w:szCs w:val="28"/>
        </w:rPr>
      </w:pPr>
      <w:r w:rsidRPr="009632B3">
        <w:rPr>
          <w:rFonts w:ascii="Times New Roman" w:hAnsi="Times New Roman"/>
          <w:sz w:val="28"/>
          <w:szCs w:val="28"/>
        </w:rPr>
        <w:t>6.3.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Российской Федерации, наличие и правильность выполненных расчетов несут должностные лица в соответствии с действующим законодательством Российской Федерации.</w:t>
      </w:r>
    </w:p>
    <w:p w14:paraId="7425BF84" w14:textId="77777777" w:rsidR="009632B3" w:rsidRPr="009632B3" w:rsidRDefault="009632B3" w:rsidP="009632B3">
      <w:pPr>
        <w:rPr>
          <w:rFonts w:ascii="Times New Roman" w:hAnsi="Times New Roman"/>
          <w:sz w:val="28"/>
          <w:szCs w:val="28"/>
        </w:rPr>
      </w:pPr>
    </w:p>
    <w:p w14:paraId="67312DDA" w14:textId="1366A625" w:rsidR="009632B3" w:rsidRPr="009632B3" w:rsidRDefault="009632B3" w:rsidP="009632B3">
      <w:pPr>
        <w:rPr>
          <w:rFonts w:ascii="Times New Roman" w:hAnsi="Times New Roman"/>
          <w:sz w:val="28"/>
          <w:szCs w:val="28"/>
        </w:rPr>
      </w:pPr>
      <w:r w:rsidRPr="009632B3">
        <w:rPr>
          <w:rFonts w:ascii="Times New Roman" w:hAnsi="Times New Roman"/>
          <w:sz w:val="28"/>
          <w:szCs w:val="28"/>
        </w:rPr>
        <w:t>7. Стандарт N 2 "Права и обязанности должностных лиц органов и объектов внутреннего финансового контроля".</w:t>
      </w:r>
    </w:p>
    <w:p w14:paraId="64B8EA9F" w14:textId="77777777" w:rsidR="009632B3" w:rsidRPr="009632B3" w:rsidRDefault="009632B3" w:rsidP="009632B3">
      <w:pPr>
        <w:rPr>
          <w:rFonts w:ascii="Times New Roman" w:hAnsi="Times New Roman"/>
          <w:sz w:val="28"/>
          <w:szCs w:val="28"/>
        </w:rPr>
      </w:pPr>
    </w:p>
    <w:p w14:paraId="250DBB37" w14:textId="0C386EEC" w:rsidR="009632B3" w:rsidRPr="009632B3" w:rsidRDefault="009632B3" w:rsidP="009632B3">
      <w:pPr>
        <w:rPr>
          <w:rFonts w:ascii="Times New Roman" w:hAnsi="Times New Roman"/>
          <w:sz w:val="28"/>
          <w:szCs w:val="28"/>
        </w:rPr>
      </w:pPr>
      <w:r w:rsidRPr="009632B3">
        <w:rPr>
          <w:rFonts w:ascii="Times New Roman" w:hAnsi="Times New Roman"/>
          <w:sz w:val="28"/>
          <w:szCs w:val="28"/>
        </w:rPr>
        <w:t>7.1. Стандарт "Права и обязанности должностных лиц финансового контроля при осуществлении внутреннего муниципального финансового контроля" определяет права и обязанности должностных лиц финансового контроля.</w:t>
      </w:r>
    </w:p>
    <w:p w14:paraId="1AD40493" w14:textId="6C0407F5" w:rsidR="009632B3" w:rsidRPr="009632B3" w:rsidRDefault="009632B3" w:rsidP="009632B3">
      <w:pPr>
        <w:rPr>
          <w:rFonts w:ascii="Times New Roman" w:hAnsi="Times New Roman"/>
          <w:sz w:val="28"/>
          <w:szCs w:val="28"/>
        </w:rPr>
      </w:pPr>
      <w:r w:rsidRPr="009632B3">
        <w:rPr>
          <w:rFonts w:ascii="Times New Roman" w:hAnsi="Times New Roman"/>
          <w:sz w:val="28"/>
          <w:szCs w:val="28"/>
        </w:rPr>
        <w:lastRenderedPageBreak/>
        <w:t>7.2. Должностными лицами финансового контроля, осуществляющими деятельность по контролю, являются:</w:t>
      </w:r>
    </w:p>
    <w:p w14:paraId="52C03BD7" w14:textId="27462818"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руководитель </w:t>
      </w:r>
      <w:r w:rsidR="00CC0296">
        <w:rPr>
          <w:rFonts w:ascii="Times New Roman" w:hAnsi="Times New Roman"/>
          <w:sz w:val="28"/>
          <w:szCs w:val="28"/>
        </w:rPr>
        <w:t>местной администрации</w:t>
      </w:r>
      <w:r w:rsidRPr="009632B3">
        <w:rPr>
          <w:rFonts w:ascii="Times New Roman" w:hAnsi="Times New Roman"/>
          <w:sz w:val="28"/>
          <w:szCs w:val="28"/>
        </w:rPr>
        <w:t xml:space="preserve"> (далее - руководитель);</w:t>
      </w:r>
    </w:p>
    <w:p w14:paraId="15CA079F" w14:textId="45FF8E54" w:rsidR="009632B3" w:rsidRPr="009632B3" w:rsidRDefault="00CC0296" w:rsidP="009632B3">
      <w:pPr>
        <w:rPr>
          <w:rFonts w:ascii="Times New Roman" w:hAnsi="Times New Roman"/>
          <w:sz w:val="28"/>
          <w:szCs w:val="28"/>
        </w:rPr>
      </w:pPr>
      <w:r>
        <w:rPr>
          <w:rFonts w:ascii="Times New Roman" w:hAnsi="Times New Roman"/>
          <w:sz w:val="28"/>
          <w:szCs w:val="28"/>
        </w:rPr>
        <w:t>сотрудники</w:t>
      </w:r>
      <w:r w:rsidR="009632B3" w:rsidRPr="009632B3">
        <w:rPr>
          <w:rFonts w:ascii="Times New Roman" w:hAnsi="Times New Roman"/>
          <w:sz w:val="28"/>
          <w:szCs w:val="28"/>
        </w:rPr>
        <w:t xml:space="preserve"> финансового контроля, замещающие должности муниципальной службы, уполномоченные на проведение внутреннего финансового контроля.</w:t>
      </w:r>
    </w:p>
    <w:p w14:paraId="02932114" w14:textId="7803F99D" w:rsidR="009632B3" w:rsidRPr="009632B3" w:rsidRDefault="009632B3" w:rsidP="009632B3">
      <w:pPr>
        <w:rPr>
          <w:rFonts w:ascii="Times New Roman" w:hAnsi="Times New Roman"/>
          <w:sz w:val="28"/>
          <w:szCs w:val="28"/>
        </w:rPr>
      </w:pPr>
      <w:r w:rsidRPr="009632B3">
        <w:rPr>
          <w:rFonts w:ascii="Times New Roman" w:hAnsi="Times New Roman"/>
          <w:sz w:val="28"/>
          <w:szCs w:val="28"/>
        </w:rPr>
        <w:t>7.3. Должностные лица имеют право:</w:t>
      </w:r>
    </w:p>
    <w:p w14:paraId="6168A63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14:paraId="06BDCE2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получать объяснения у объекта контроля в письменной или устной формах, необходимые для проведения контрольных мероприятий;</w:t>
      </w:r>
    </w:p>
    <w:p w14:paraId="3A995DF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14:paraId="28B5C8D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14:paraId="60E75F6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w:t>
      </w:r>
    </w:p>
    <w:p w14:paraId="27432D0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
    <w:p w14:paraId="5723847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под специалистом иного государственного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привлекаемый к проведению контрольных мероприятий по согласованию с соответствующим руководителем органа государственной власти;</w:t>
      </w:r>
    </w:p>
    <w:p w14:paraId="089DAD0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14:paraId="24040A03" w14:textId="53D167E9"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д) получать необходимый для осуществления внутреннего финансового контроля доступ к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w:t>
      </w:r>
      <w:r w:rsidRPr="009632B3">
        <w:rPr>
          <w:rFonts w:ascii="Times New Roman" w:hAnsi="Times New Roman"/>
          <w:sz w:val="28"/>
          <w:szCs w:val="28"/>
        </w:rPr>
        <w:lastRenderedPageBreak/>
        <w:t>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14:paraId="4A00E37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14:paraId="1F2325EC" w14:textId="5851F2F1" w:rsidR="009632B3" w:rsidRPr="009632B3" w:rsidRDefault="009632B3" w:rsidP="009632B3">
      <w:pPr>
        <w:rPr>
          <w:rFonts w:ascii="Times New Roman" w:hAnsi="Times New Roman"/>
          <w:sz w:val="28"/>
          <w:szCs w:val="28"/>
        </w:rPr>
      </w:pPr>
      <w:r w:rsidRPr="009632B3">
        <w:rPr>
          <w:rFonts w:ascii="Times New Roman" w:hAnsi="Times New Roman"/>
          <w:sz w:val="28"/>
          <w:szCs w:val="28"/>
        </w:rPr>
        <w:t>7.4. Должностные лица контроля обязаны:</w:t>
      </w:r>
    </w:p>
    <w:p w14:paraId="22729279" w14:textId="5AE1F206" w:rsidR="009632B3" w:rsidRPr="009632B3" w:rsidRDefault="009632B3" w:rsidP="009632B3">
      <w:pPr>
        <w:rPr>
          <w:rFonts w:ascii="Times New Roman" w:hAnsi="Times New Roman"/>
          <w:sz w:val="28"/>
          <w:szCs w:val="28"/>
        </w:rPr>
      </w:pPr>
      <w:r w:rsidRPr="009632B3">
        <w:rPr>
          <w:rFonts w:ascii="Times New Roman" w:hAnsi="Times New Roman"/>
          <w:sz w:val="28"/>
          <w:szCs w:val="28"/>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финансового контроля;</w:t>
      </w:r>
    </w:p>
    <w:p w14:paraId="2069E73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соблюдать права и законные интересы объектов контроля, в отношении которых проводятся контрольные мероприятия;</w:t>
      </w:r>
    </w:p>
    <w:p w14:paraId="19D8698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14:paraId="1E55F2A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14:paraId="624AE5D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14:paraId="6E60DFB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14:paraId="1572810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14:paraId="64CD1A4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14:paraId="2B76C24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14:paraId="06071FF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14:paraId="5A6307B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л) направлять в правоохранительные органы информацию о выявлении </w:t>
      </w:r>
      <w:r w:rsidRPr="009632B3">
        <w:rPr>
          <w:rFonts w:ascii="Times New Roman" w:hAnsi="Times New Roman"/>
          <w:sz w:val="28"/>
          <w:szCs w:val="28"/>
        </w:rPr>
        <w:lastRenderedPageBreak/>
        <w:t>факта совершения действия (бездействия), содержащего признаки состава преступления, и (или) документы и иные материалы, подтверждающие такой факт;</w:t>
      </w:r>
    </w:p>
    <w:p w14:paraId="242C23B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м) направлять в адрес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14:paraId="4C63FA34" w14:textId="290EAE4B" w:rsidR="009632B3" w:rsidRPr="009632B3" w:rsidRDefault="009632B3" w:rsidP="009632B3">
      <w:pPr>
        <w:rPr>
          <w:rFonts w:ascii="Times New Roman" w:hAnsi="Times New Roman"/>
          <w:sz w:val="28"/>
          <w:szCs w:val="28"/>
        </w:rPr>
      </w:pPr>
      <w:r w:rsidRPr="009632B3">
        <w:rPr>
          <w:rFonts w:ascii="Times New Roman" w:hAnsi="Times New Roman"/>
          <w:sz w:val="28"/>
          <w:szCs w:val="28"/>
        </w:rPr>
        <w:t>7.5. Должностные лица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14:paraId="32826FF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высшее или среднее профессиональное образование по специальности, требуемой в области экспертизы;</w:t>
      </w:r>
    </w:p>
    <w:p w14:paraId="510F013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стаж работы по специальности, требуемой в области экспертизы, не менее 3 лет;</w:t>
      </w:r>
    </w:p>
    <w:p w14:paraId="47AF9A8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квалификационный аттестат, лицензия или аккредитация, требуемые в области экспертизы;</w:t>
      </w:r>
    </w:p>
    <w:p w14:paraId="36C8730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знание законодательства Российской Федерации, регулирующего предмет экспертизы;</w:t>
      </w:r>
    </w:p>
    <w:p w14:paraId="42F0C32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 умение использовать необходимые для подготовки и оформления экспертных заключений программно-технические средства;</w:t>
      </w:r>
    </w:p>
    <w:p w14:paraId="297BAE8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14:paraId="08E4029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ж) специальные профессиональные навыки в зависимости от типа экспертизы.</w:t>
      </w:r>
    </w:p>
    <w:p w14:paraId="2E44D4AB" w14:textId="33412C1E" w:rsidR="009632B3" w:rsidRPr="009632B3" w:rsidRDefault="009632B3" w:rsidP="009632B3">
      <w:pPr>
        <w:rPr>
          <w:rFonts w:ascii="Times New Roman" w:hAnsi="Times New Roman"/>
          <w:sz w:val="28"/>
          <w:szCs w:val="28"/>
        </w:rPr>
      </w:pPr>
      <w:r w:rsidRPr="009632B3">
        <w:rPr>
          <w:rFonts w:ascii="Times New Roman" w:hAnsi="Times New Roman"/>
          <w:sz w:val="28"/>
          <w:szCs w:val="28"/>
        </w:rPr>
        <w:t>7.6. Должностные лица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14:paraId="219F6E3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заинтересованность специалиста в результатах контрольного мероприятия;</w:t>
      </w:r>
    </w:p>
    <w:p w14:paraId="7C54733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14:paraId="4ED433F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14:paraId="3DDB16E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признание лица, являющегося специалистом, недееспособным или ограниченно дееспособным по решению суда;</w:t>
      </w:r>
    </w:p>
    <w:p w14:paraId="190A52E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lastRenderedPageBreak/>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3C1BC14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7.7. В случае отсутствия одного из указанных в пункте 7.5. стандарта условий, подтверждающих наличие у специалиста специальных знаний, опыта, квалификации, и (или) выявления одного из указанных в пункте 7.6.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14:paraId="0FD2E50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7.8. Объекты контроля (их должностные лица) имеют право:</w:t>
      </w:r>
    </w:p>
    <w:p w14:paraId="28A96A1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14:paraId="06584D8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14:paraId="04A1EA1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представлять в орган контроля возражения в письменной форме на акт (заключение), оформленный по результатам проверки, ревизии (обследования).</w:t>
      </w:r>
    </w:p>
    <w:p w14:paraId="529F205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7.9. Объекты контроля (их должностные лица) обязаны:</w:t>
      </w:r>
    </w:p>
    <w:p w14:paraId="3DA99B1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выполнять законные требования должностных лиц органа контроля;</w:t>
      </w:r>
    </w:p>
    <w:p w14:paraId="2EAF1B7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давать должностным лицам органа контроля объяснения в письменной или устной формах, необходимые для проведения контрольных мероприятий;</w:t>
      </w:r>
    </w:p>
    <w:p w14:paraId="0EBC9B5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14:paraId="74A0118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14:paraId="3BCE29D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14:paraId="6F28BC7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14:paraId="08D29EB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14:paraId="131E72D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lastRenderedPageBreak/>
        <w:t>з) не совершать действий (бездействия), направленных на воспрепятствование проведению контрольного мероприятия.</w:t>
      </w:r>
    </w:p>
    <w:p w14:paraId="1227B490" w14:textId="77777777" w:rsidR="009632B3" w:rsidRPr="009632B3" w:rsidRDefault="009632B3" w:rsidP="009632B3">
      <w:pPr>
        <w:rPr>
          <w:rFonts w:ascii="Times New Roman" w:hAnsi="Times New Roman"/>
          <w:sz w:val="28"/>
          <w:szCs w:val="28"/>
        </w:rPr>
      </w:pPr>
    </w:p>
    <w:p w14:paraId="1846BCBA" w14:textId="66464F91" w:rsidR="009632B3" w:rsidRPr="009632B3" w:rsidRDefault="009632B3" w:rsidP="009632B3">
      <w:pPr>
        <w:rPr>
          <w:rFonts w:ascii="Times New Roman" w:hAnsi="Times New Roman"/>
          <w:sz w:val="28"/>
          <w:szCs w:val="28"/>
        </w:rPr>
      </w:pPr>
      <w:r w:rsidRPr="009632B3">
        <w:rPr>
          <w:rFonts w:ascii="Times New Roman" w:hAnsi="Times New Roman"/>
          <w:sz w:val="28"/>
          <w:szCs w:val="28"/>
        </w:rPr>
        <w:t>8. Стандарт N 3 "Принципы контрольной деятельности органов внутреннего финансового контроля"</w:t>
      </w:r>
    </w:p>
    <w:p w14:paraId="6CC2D8D3" w14:textId="77777777" w:rsidR="009632B3" w:rsidRPr="009632B3" w:rsidRDefault="009632B3" w:rsidP="009632B3">
      <w:pPr>
        <w:rPr>
          <w:rFonts w:ascii="Times New Roman" w:hAnsi="Times New Roman"/>
          <w:sz w:val="28"/>
          <w:szCs w:val="28"/>
        </w:rPr>
      </w:pPr>
    </w:p>
    <w:p w14:paraId="0A050BC5" w14:textId="32675142"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Разработан в целях установления принципов деятельности органов внутреннего муниципального финансового контроля по осуществлению полномочий по внутреннему финансовому контролю, предусмотренных </w:t>
      </w:r>
      <w:hyperlink r:id="rId10" w:history="1">
        <w:r w:rsidRPr="009632B3">
          <w:rPr>
            <w:rStyle w:val="a3"/>
            <w:rFonts w:ascii="Times New Roman" w:hAnsi="Times New Roman"/>
            <w:color w:val="106BBE"/>
            <w:sz w:val="28"/>
            <w:szCs w:val="28"/>
            <w:u w:val="none"/>
          </w:rPr>
          <w:t>статьей 269.2</w:t>
        </w:r>
      </w:hyperlink>
      <w:r w:rsidRPr="009632B3">
        <w:rPr>
          <w:rFonts w:ascii="Times New Roman" w:hAnsi="Times New Roman"/>
          <w:sz w:val="28"/>
          <w:szCs w:val="28"/>
        </w:rPr>
        <w:t xml:space="preserve"> Бюджетного кодекса Российской Федерации (далее соответственно - контрольная деятельность, органы контроля), подразделяющихся на общие принципы и принципы осуществления профессиональной деятельности, которыми должны руководствоваться государственные гражданские (муниципальные) служащие органа контроля, уполномоченные на осуществление внутреннего государственного (муниципального) финансового контроля (далее - уполномоченные должностные лица).</w:t>
      </w:r>
    </w:p>
    <w:p w14:paraId="7EA1347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8.1.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руководителя (заместителя руководителя) органа контроля, принятое по результатам рассмотрения указанных сведений.</w:t>
      </w:r>
    </w:p>
    <w:p w14:paraId="0965D5E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Общие принципы</w:t>
      </w:r>
    </w:p>
    <w:p w14:paraId="22CAD1E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8.2.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14:paraId="59E3A1D3" w14:textId="44992B6F" w:rsidR="009632B3" w:rsidRPr="009632B3" w:rsidRDefault="009632B3" w:rsidP="009632B3">
      <w:pPr>
        <w:rPr>
          <w:rFonts w:ascii="Times New Roman" w:hAnsi="Times New Roman"/>
          <w:sz w:val="28"/>
          <w:szCs w:val="28"/>
        </w:rPr>
      </w:pPr>
      <w:r w:rsidRPr="009632B3">
        <w:rPr>
          <w:rFonts w:ascii="Times New Roman" w:hAnsi="Times New Roman"/>
          <w:sz w:val="28"/>
          <w:szCs w:val="28"/>
        </w:rPr>
        <w:t>8.3.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а также кодексами этики и служебного поведения муниципальных служащих, утвержденными соответствующими органами местного самоуправления.</w:t>
      </w:r>
    </w:p>
    <w:p w14:paraId="0CC3EEC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8.4. Принцип независимости означает, что уполномоченные должностные лица при выполнении возложенных на них задач должны быть независимы от объектов государственного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14:paraId="53AB001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Независимость уполномоченных должностных лиц состоит в том, что они:</w:t>
      </w:r>
    </w:p>
    <w:p w14:paraId="622F18A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w:t>
      </w:r>
      <w:r w:rsidRPr="009632B3">
        <w:rPr>
          <w:rFonts w:ascii="Times New Roman" w:hAnsi="Times New Roman"/>
          <w:sz w:val="28"/>
          <w:szCs w:val="28"/>
        </w:rPr>
        <w:lastRenderedPageBreak/>
        <w:t>контроля или собственником объекта контроля;</w:t>
      </w:r>
    </w:p>
    <w:p w14:paraId="43D144D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14:paraId="4E49B55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14:paraId="7CBF3D1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8.5.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14:paraId="4F96D3A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Уполномоченные должностные лица должны обеспечивать равное отношение ко всем объектам контроля и их должностным лицам.</w:t>
      </w:r>
    </w:p>
    <w:p w14:paraId="684267B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8.6.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14:paraId="56928EB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8.7.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14:paraId="4F7A8A4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8.8.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14:paraId="2B189B2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8.9.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14:paraId="6A05896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Принципы осуществления профессиональной деятельности</w:t>
      </w:r>
    </w:p>
    <w:p w14:paraId="7174100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8.10.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риск-ориентированности, автоматизации, информатизации, единства методологии, взаимодействия, информационной открытости.</w:t>
      </w:r>
    </w:p>
    <w:p w14:paraId="0C97A27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8.11.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риск-ориентированности, оптимального объема трудовых, материальных, финансовых и иных ресурсов.</w:t>
      </w:r>
    </w:p>
    <w:p w14:paraId="304001C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8.12. Принцип риск-ориентированности означает концентрацию усилий и ресурсов органа контроля при осуществлении контрольной деятельности в </w:t>
      </w:r>
      <w:r w:rsidRPr="009632B3">
        <w:rPr>
          <w:rFonts w:ascii="Times New Roman" w:hAnsi="Times New Roman"/>
          <w:sz w:val="28"/>
          <w:szCs w:val="28"/>
        </w:rPr>
        <w:lastRenderedPageBreak/>
        <w:t>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14:paraId="228FF2C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Принцип риск-ориентированности должен применяться органами контроля как при планировании своей деятельности, так и при непосредственном проведении контрольных мероприятий.</w:t>
      </w:r>
    </w:p>
    <w:p w14:paraId="07616F7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8.13.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14:paraId="3FFE2AC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8.14.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w:t>
      </w:r>
    </w:p>
    <w:p w14:paraId="14BB17F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8.15. Принцип единства методологии предполагает обязательное использование федеральных стандартов внутреннего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14:paraId="689411A2" w14:textId="4324140C" w:rsidR="009632B3" w:rsidRPr="009632B3" w:rsidRDefault="009632B3" w:rsidP="009632B3">
      <w:pPr>
        <w:rPr>
          <w:rFonts w:ascii="Times New Roman" w:hAnsi="Times New Roman"/>
          <w:sz w:val="28"/>
          <w:szCs w:val="28"/>
        </w:rPr>
      </w:pPr>
      <w:r w:rsidRPr="009632B3">
        <w:rPr>
          <w:rFonts w:ascii="Times New Roman" w:hAnsi="Times New Roman"/>
          <w:sz w:val="28"/>
          <w:szCs w:val="28"/>
        </w:rPr>
        <w:t>8.16. Принцип взаимодействия предполагает обеспечение координации контрольной деятельности, а также внутреннего финансового контроля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w:t>
      </w:r>
    </w:p>
    <w:p w14:paraId="1375740F" w14:textId="5A21D837" w:rsidR="009632B3" w:rsidRPr="009632B3" w:rsidRDefault="009632B3" w:rsidP="009632B3">
      <w:pPr>
        <w:rPr>
          <w:rFonts w:ascii="Times New Roman" w:hAnsi="Times New Roman"/>
          <w:sz w:val="28"/>
          <w:szCs w:val="28"/>
        </w:rPr>
      </w:pPr>
      <w:r w:rsidRPr="009632B3">
        <w:rPr>
          <w:rFonts w:ascii="Times New Roman" w:hAnsi="Times New Roman"/>
          <w:sz w:val="28"/>
          <w:szCs w:val="28"/>
        </w:rPr>
        <w:t>8.17.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14:paraId="1BF20EC3" w14:textId="77777777" w:rsidR="009632B3" w:rsidRPr="009632B3" w:rsidRDefault="009632B3" w:rsidP="009632B3">
      <w:pPr>
        <w:rPr>
          <w:rFonts w:ascii="Times New Roman" w:hAnsi="Times New Roman"/>
          <w:sz w:val="28"/>
          <w:szCs w:val="28"/>
        </w:rPr>
      </w:pPr>
    </w:p>
    <w:p w14:paraId="302D01D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9. Стандарт N 4 "Конфиденциальность деятельности органа внутреннего муниципального финансового контроля"</w:t>
      </w:r>
    </w:p>
    <w:p w14:paraId="49AD6FE0" w14:textId="77777777" w:rsidR="009632B3" w:rsidRPr="009632B3" w:rsidRDefault="009632B3" w:rsidP="009632B3">
      <w:pPr>
        <w:rPr>
          <w:rFonts w:ascii="Times New Roman" w:hAnsi="Times New Roman"/>
          <w:sz w:val="28"/>
          <w:szCs w:val="28"/>
        </w:rPr>
      </w:pPr>
    </w:p>
    <w:p w14:paraId="1DA9B021" w14:textId="7D66D02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9.1. Стандарт "Конфиденциальность деятельности органа внутреннего финансового контроля" определяет требования к организации деятельности органа внутреннего финансового контроля, обеспечивающей </w:t>
      </w:r>
      <w:r w:rsidRPr="009632B3">
        <w:rPr>
          <w:rFonts w:ascii="Times New Roman" w:hAnsi="Times New Roman"/>
          <w:sz w:val="28"/>
          <w:szCs w:val="28"/>
        </w:rPr>
        <w:lastRenderedPageBreak/>
        <w:t>конфиденциальность и сохранность информации, полученной при осуществлении деятельности по контролю.</w:t>
      </w:r>
    </w:p>
    <w:p w14:paraId="11D6ADF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9.2. Орган внутреннего муниципального финансового контроля и его должностные лица обязаны не разглашать информацию, составляющую коммерческую,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14:paraId="73DCBD9C" w14:textId="68E0AF22"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9.3. Информация, получаемая </w:t>
      </w:r>
      <w:r w:rsidR="00B13EE0">
        <w:rPr>
          <w:rFonts w:ascii="Times New Roman" w:hAnsi="Times New Roman"/>
          <w:sz w:val="28"/>
          <w:szCs w:val="28"/>
        </w:rPr>
        <w:t>должностным лицом</w:t>
      </w:r>
      <w:r w:rsidRPr="009632B3">
        <w:rPr>
          <w:rFonts w:ascii="Times New Roman" w:hAnsi="Times New Roman"/>
          <w:sz w:val="28"/>
          <w:szCs w:val="28"/>
        </w:rPr>
        <w:t xml:space="preserve"> внутреннего финансового контроля при осуществлении деятельности по контролю, подлежит использованию должностными лицами только для выполнения возложенных на них функций.</w:t>
      </w:r>
    </w:p>
    <w:p w14:paraId="7663048D" w14:textId="77777777" w:rsidR="009632B3" w:rsidRPr="009632B3" w:rsidRDefault="009632B3" w:rsidP="009632B3">
      <w:pPr>
        <w:rPr>
          <w:rFonts w:ascii="Times New Roman" w:hAnsi="Times New Roman"/>
          <w:sz w:val="28"/>
          <w:szCs w:val="28"/>
        </w:rPr>
      </w:pPr>
    </w:p>
    <w:p w14:paraId="4FB2913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10. Стандарт N 5 "Планирование деятельности по контролю"</w:t>
      </w:r>
    </w:p>
    <w:p w14:paraId="107A4F97" w14:textId="77777777" w:rsidR="009632B3" w:rsidRPr="009632B3" w:rsidRDefault="009632B3" w:rsidP="009632B3">
      <w:pPr>
        <w:rPr>
          <w:rFonts w:ascii="Times New Roman" w:hAnsi="Times New Roman"/>
          <w:sz w:val="28"/>
          <w:szCs w:val="28"/>
        </w:rPr>
      </w:pPr>
    </w:p>
    <w:p w14:paraId="3F4C0E73" w14:textId="6A4BBEFB" w:rsidR="009632B3" w:rsidRPr="009632B3" w:rsidRDefault="009632B3" w:rsidP="009632B3">
      <w:pPr>
        <w:rPr>
          <w:rFonts w:ascii="Times New Roman" w:hAnsi="Times New Roman"/>
          <w:sz w:val="28"/>
          <w:szCs w:val="28"/>
        </w:rPr>
      </w:pPr>
      <w:r w:rsidRPr="009632B3">
        <w:rPr>
          <w:rFonts w:ascii="Times New Roman" w:hAnsi="Times New Roman"/>
          <w:sz w:val="28"/>
          <w:szCs w:val="28"/>
        </w:rPr>
        <w:t>10.1. Стандарт "Планирование деятельности по контролю" определяет требования к организации деятельности внутреннего финансового контроля, обеспечивающей проведение планомерного, эффективного контроля с наименьшими затратами ресурсов.</w:t>
      </w:r>
    </w:p>
    <w:p w14:paraId="63D32D4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10.2.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органа внутреннего муниципального финансового контроля в сфере бюджетных правоотношений плановых и внеплановых ревизий и обследований.</w:t>
      </w:r>
    </w:p>
    <w:p w14:paraId="377C5B3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Проверки подразделяются на:</w:t>
      </w:r>
    </w:p>
    <w:p w14:paraId="38C48B8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выездные;</w:t>
      </w:r>
    </w:p>
    <w:p w14:paraId="67296A2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камеральные;</w:t>
      </w:r>
    </w:p>
    <w:p w14:paraId="3AD9FEC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58111E38" w14:textId="20183AD5" w:rsidR="009632B3" w:rsidRPr="009632B3" w:rsidRDefault="009632B3" w:rsidP="009632B3">
      <w:pPr>
        <w:rPr>
          <w:rFonts w:ascii="Times New Roman" w:hAnsi="Times New Roman"/>
          <w:sz w:val="28"/>
          <w:szCs w:val="28"/>
        </w:rPr>
      </w:pPr>
      <w:r w:rsidRPr="009632B3">
        <w:rPr>
          <w:rFonts w:ascii="Times New Roman" w:hAnsi="Times New Roman"/>
          <w:sz w:val="28"/>
          <w:szCs w:val="28"/>
        </w:rPr>
        <w:t>10.3. Плановые контрольные мероприятия осуществляются на основании плана деятельности по контролю внутреннего финансового контроля на очередной финансовый год (далее - План).</w:t>
      </w:r>
    </w:p>
    <w:p w14:paraId="23C12E13" w14:textId="5E3262E9"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10.4. План утверждается руководителем </w:t>
      </w:r>
      <w:r w:rsidR="00B13EE0">
        <w:rPr>
          <w:rFonts w:ascii="Times New Roman" w:hAnsi="Times New Roman"/>
          <w:sz w:val="28"/>
          <w:szCs w:val="28"/>
        </w:rPr>
        <w:t>администрации</w:t>
      </w:r>
      <w:r w:rsidRPr="009632B3">
        <w:rPr>
          <w:rFonts w:ascii="Times New Roman" w:hAnsi="Times New Roman"/>
          <w:sz w:val="28"/>
          <w:szCs w:val="28"/>
        </w:rPr>
        <w:t xml:space="preserve"> в соответствии с установленной формой ежегодно до 31 декабря года, предшествующего очередному финансовому году.</w:t>
      </w:r>
    </w:p>
    <w:p w14:paraId="45115FA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ежегодном плане контрольной деятельности указываются следующие сведения:</w:t>
      </w:r>
    </w:p>
    <w:p w14:paraId="4690425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наименование объекта контроля;</w:t>
      </w:r>
    </w:p>
    <w:p w14:paraId="274E034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тема контрольного мероприятия;</w:t>
      </w:r>
    </w:p>
    <w:p w14:paraId="76E0CEC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проверяемый период;</w:t>
      </w:r>
    </w:p>
    <w:p w14:paraId="2969782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срок проведения контрольного мероприятия;</w:t>
      </w:r>
    </w:p>
    <w:p w14:paraId="4E33D560" w14:textId="5A4C37C4" w:rsidR="009632B3" w:rsidRPr="009632B3" w:rsidRDefault="009632B3" w:rsidP="009632B3">
      <w:pPr>
        <w:rPr>
          <w:rFonts w:ascii="Times New Roman" w:hAnsi="Times New Roman"/>
          <w:sz w:val="28"/>
          <w:szCs w:val="28"/>
        </w:rPr>
      </w:pPr>
      <w:r w:rsidRPr="009632B3">
        <w:rPr>
          <w:rFonts w:ascii="Times New Roman" w:hAnsi="Times New Roman"/>
          <w:sz w:val="28"/>
          <w:szCs w:val="28"/>
        </w:rPr>
        <w:t>исполнители</w:t>
      </w:r>
      <w:r w:rsidR="00B13EE0">
        <w:rPr>
          <w:rFonts w:ascii="Times New Roman" w:hAnsi="Times New Roman"/>
          <w:sz w:val="28"/>
          <w:szCs w:val="28"/>
        </w:rPr>
        <w:t>.</w:t>
      </w:r>
    </w:p>
    <w:p w14:paraId="12D47F15" w14:textId="63C4DE5B"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10.5. Плановые проверки в отношении одного из объектов контроля, указанных в пункте 4 настоящих Стандартов, проводятся </w:t>
      </w:r>
      <w:r w:rsidR="00B13EE0">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не более одного раза в год.</w:t>
      </w:r>
    </w:p>
    <w:p w14:paraId="7D1BF6C8" w14:textId="64E4B9A9"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Плановые проверки в отношении каждого заказчика, контрактной </w:t>
      </w:r>
      <w:r w:rsidRPr="009632B3">
        <w:rPr>
          <w:rFonts w:ascii="Times New Roman" w:hAnsi="Times New Roman"/>
          <w:sz w:val="28"/>
          <w:szCs w:val="28"/>
        </w:rPr>
        <w:lastRenderedPageBreak/>
        <w:t xml:space="preserve">службы, контрактного управляющего, комиссии по осуществлению закупок и ее членов, уполномоченного органа, уполномоченного учреждения проводятся </w:t>
      </w:r>
      <w:r w:rsidR="00B13EE0">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не чаще одного раза в 6 месяцев.</w:t>
      </w:r>
    </w:p>
    <w:p w14:paraId="34D752AA" w14:textId="344A7BD0" w:rsidR="009632B3" w:rsidRPr="009632B3" w:rsidRDefault="009632B3" w:rsidP="009632B3">
      <w:pPr>
        <w:rPr>
          <w:rFonts w:ascii="Times New Roman" w:hAnsi="Times New Roman"/>
          <w:sz w:val="28"/>
          <w:szCs w:val="28"/>
        </w:rPr>
      </w:pPr>
      <w:r w:rsidRPr="009632B3">
        <w:rPr>
          <w:rFonts w:ascii="Times New Roman" w:hAnsi="Times New Roman"/>
          <w:sz w:val="28"/>
          <w:szCs w:val="28"/>
        </w:rPr>
        <w:t>10.6. Внеплановые контрольные мероприятия проводятся при наличии поручения Главы</w:t>
      </w:r>
      <w:r w:rsidR="00B13EE0">
        <w:rPr>
          <w:rFonts w:ascii="Times New Roman" w:hAnsi="Times New Roman"/>
          <w:sz w:val="28"/>
          <w:szCs w:val="28"/>
        </w:rPr>
        <w:t xml:space="preserve"> </w:t>
      </w:r>
      <w:proofErr w:type="gramStart"/>
      <w:r w:rsidR="00B13EE0">
        <w:rPr>
          <w:rFonts w:ascii="Times New Roman" w:hAnsi="Times New Roman"/>
          <w:sz w:val="28"/>
          <w:szCs w:val="28"/>
        </w:rPr>
        <w:t xml:space="preserve">Местной </w:t>
      </w:r>
      <w:r w:rsidRPr="009632B3">
        <w:rPr>
          <w:rFonts w:ascii="Times New Roman" w:hAnsi="Times New Roman"/>
          <w:sz w:val="28"/>
          <w:szCs w:val="28"/>
        </w:rPr>
        <w:t xml:space="preserve"> </w:t>
      </w:r>
      <w:r w:rsidR="00B13EE0">
        <w:rPr>
          <w:rFonts w:ascii="Times New Roman" w:hAnsi="Times New Roman"/>
          <w:sz w:val="28"/>
          <w:szCs w:val="28"/>
        </w:rPr>
        <w:t>а</w:t>
      </w:r>
      <w:r w:rsidRPr="009632B3">
        <w:rPr>
          <w:rFonts w:ascii="Times New Roman" w:hAnsi="Times New Roman"/>
          <w:sz w:val="28"/>
          <w:szCs w:val="28"/>
        </w:rPr>
        <w:t>дминистрации</w:t>
      </w:r>
      <w:proofErr w:type="gramEnd"/>
      <w:r w:rsidR="00B13EE0">
        <w:rPr>
          <w:rFonts w:ascii="Times New Roman" w:hAnsi="Times New Roman"/>
          <w:sz w:val="28"/>
          <w:szCs w:val="28"/>
        </w:rPr>
        <w:t xml:space="preserve"> внутригородского муниципального образования Санкт-Петербурга поселок Комарова</w:t>
      </w:r>
      <w:r w:rsidRPr="009632B3">
        <w:rPr>
          <w:rFonts w:ascii="Times New Roman" w:hAnsi="Times New Roman"/>
          <w:sz w:val="28"/>
          <w:szCs w:val="28"/>
        </w:rPr>
        <w:t xml:space="preserve">, обращения прокуратуры </w:t>
      </w:r>
      <w:r w:rsidR="007B61FB">
        <w:rPr>
          <w:rFonts w:ascii="Times New Roman" w:hAnsi="Times New Roman"/>
          <w:sz w:val="28"/>
          <w:szCs w:val="28"/>
        </w:rPr>
        <w:t xml:space="preserve">Курортного </w:t>
      </w:r>
      <w:r w:rsidRPr="009632B3">
        <w:rPr>
          <w:rFonts w:ascii="Times New Roman" w:hAnsi="Times New Roman"/>
          <w:sz w:val="28"/>
          <w:szCs w:val="28"/>
        </w:rPr>
        <w:t>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 и в сфере закупок.</w:t>
      </w:r>
    </w:p>
    <w:p w14:paraId="438B0EE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10.7. При планировании определяются приоритеты, цели и виды контрольных мероприятий, их объемы, а также необходимые для их осуществления ресурсы (трудовые, технические, материальные и финансовые).</w:t>
      </w:r>
    </w:p>
    <w:p w14:paraId="48C7E19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10.8. 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w:t>
      </w:r>
    </w:p>
    <w:p w14:paraId="3726AC6F" w14:textId="77777777" w:rsidR="009632B3" w:rsidRPr="009632B3" w:rsidRDefault="009632B3" w:rsidP="009632B3">
      <w:pPr>
        <w:rPr>
          <w:rFonts w:ascii="Times New Roman" w:hAnsi="Times New Roman"/>
          <w:sz w:val="28"/>
          <w:szCs w:val="28"/>
        </w:rPr>
      </w:pPr>
    </w:p>
    <w:p w14:paraId="61B1EFD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 Стандарт N 6 "Организация и проведение контрольного мероприятия"</w:t>
      </w:r>
    </w:p>
    <w:p w14:paraId="024B234A" w14:textId="77777777" w:rsidR="009632B3" w:rsidRPr="009632B3" w:rsidRDefault="009632B3" w:rsidP="009632B3">
      <w:pPr>
        <w:rPr>
          <w:rFonts w:ascii="Times New Roman" w:hAnsi="Times New Roman"/>
          <w:sz w:val="28"/>
          <w:szCs w:val="28"/>
        </w:rPr>
      </w:pPr>
    </w:p>
    <w:p w14:paraId="17957DFD" w14:textId="50AC2169" w:rsidR="009632B3" w:rsidRPr="009632B3" w:rsidRDefault="009632B3" w:rsidP="009632B3">
      <w:pPr>
        <w:rPr>
          <w:rFonts w:ascii="Times New Roman" w:hAnsi="Times New Roman"/>
          <w:sz w:val="28"/>
          <w:szCs w:val="28"/>
        </w:rPr>
      </w:pPr>
      <w:r w:rsidRPr="009632B3">
        <w:rPr>
          <w:rFonts w:ascii="Times New Roman" w:hAnsi="Times New Roman"/>
          <w:sz w:val="28"/>
          <w:szCs w:val="28"/>
        </w:rPr>
        <w:t>11.1. Стандарт "Организация и проведение контрольного мероприятия" определяет требования к организации и проведению контрольного мероприятия внутреннего финансового контроля, обеспечивающий проведение правомерного, последовательного и эффективного контроля.</w:t>
      </w:r>
    </w:p>
    <w:p w14:paraId="5D0F1DE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проведенного контрольного мероприятия.</w:t>
      </w:r>
    </w:p>
    <w:p w14:paraId="27FB840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11.3. Контрольное мероприятие проводится на основании утвержденной программы или приказа о его проведении.</w:t>
      </w:r>
    </w:p>
    <w:p w14:paraId="77050191" w14:textId="639D5E5E"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11.4. Подготовку проекта приказа о проведении контрольного мероприятия осуществляют должностные </w:t>
      </w:r>
      <w:proofErr w:type="gramStart"/>
      <w:r w:rsidRPr="009632B3">
        <w:rPr>
          <w:rFonts w:ascii="Times New Roman" w:hAnsi="Times New Roman"/>
          <w:sz w:val="28"/>
          <w:szCs w:val="28"/>
        </w:rPr>
        <w:t>лица  внутреннего</w:t>
      </w:r>
      <w:proofErr w:type="gramEnd"/>
      <w:r w:rsidRPr="009632B3">
        <w:rPr>
          <w:rFonts w:ascii="Times New Roman" w:hAnsi="Times New Roman"/>
          <w:sz w:val="28"/>
          <w:szCs w:val="28"/>
        </w:rPr>
        <w:t xml:space="preserve"> финансового контроля.</w:t>
      </w:r>
    </w:p>
    <w:p w14:paraId="161A0FA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Подготовка проекта приказа о проведении планового контрольного мероприятия осуществляется не позднее, чем за 3 рабочих дней до дня начала проведения контрольного мероприятия.</w:t>
      </w:r>
    </w:p>
    <w:p w14:paraId="00D6B2B7" w14:textId="7CA662D8"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Подготовка проекта приказа о проведении внепланового контрольного мероприятия осуществляется в срок не позднее, чем за 3 рабочих дней до дня начала проведения контрольного мероприятия с учетом возможности согласования проекта приказа с соответствующими должностными лицами внутреннего финансового контроля, а также оснований для проведения </w:t>
      </w:r>
      <w:r w:rsidRPr="009632B3">
        <w:rPr>
          <w:rFonts w:ascii="Times New Roman" w:hAnsi="Times New Roman"/>
          <w:sz w:val="28"/>
          <w:szCs w:val="28"/>
        </w:rPr>
        <w:lastRenderedPageBreak/>
        <w:t>внепланового контрольного мероприятия.</w:t>
      </w:r>
    </w:p>
    <w:p w14:paraId="4792C96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Приказ является правовым основанием для проведения контрольного мероприятия.</w:t>
      </w:r>
    </w:p>
    <w:p w14:paraId="65466E9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11.5. В приказе указывается:</w:t>
      </w:r>
    </w:p>
    <w:p w14:paraId="5A0D257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метод проведения контрольного мероприятия;</w:t>
      </w:r>
    </w:p>
    <w:p w14:paraId="4563302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тема контрольного мероприятия;</w:t>
      </w:r>
    </w:p>
    <w:p w14:paraId="093C286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наименование объекта контроля;</w:t>
      </w:r>
    </w:p>
    <w:p w14:paraId="63E6F37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проверяемый период;</w:t>
      </w:r>
    </w:p>
    <w:p w14:paraId="2E18478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основание проведения контрольного мероприятия;</w:t>
      </w:r>
    </w:p>
    <w:p w14:paraId="747D9BB9" w14:textId="22C077AE" w:rsidR="009632B3" w:rsidRPr="009632B3" w:rsidRDefault="009632B3" w:rsidP="009632B3">
      <w:pPr>
        <w:rPr>
          <w:rFonts w:ascii="Times New Roman" w:hAnsi="Times New Roman"/>
          <w:sz w:val="28"/>
          <w:szCs w:val="28"/>
        </w:rPr>
      </w:pPr>
      <w:r w:rsidRPr="009632B3">
        <w:rPr>
          <w:rFonts w:ascii="Times New Roman" w:hAnsi="Times New Roman"/>
          <w:sz w:val="28"/>
          <w:szCs w:val="28"/>
        </w:rPr>
        <w:t>персональный состав группы (проверяющий) и руководитель группы (при проведении контрольного мероприятия группой).</w:t>
      </w:r>
    </w:p>
    <w:p w14:paraId="11CC0E8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Приказ о проведении контрольного мероприятия подписывается руководителем и регистрируется в общем порядке.</w:t>
      </w:r>
    </w:p>
    <w:p w14:paraId="5C572B49" w14:textId="5B2C79DB" w:rsidR="009632B3" w:rsidRPr="009632B3" w:rsidRDefault="009632B3" w:rsidP="009632B3">
      <w:pPr>
        <w:rPr>
          <w:rFonts w:ascii="Times New Roman" w:hAnsi="Times New Roman"/>
          <w:sz w:val="28"/>
          <w:szCs w:val="28"/>
        </w:rPr>
      </w:pPr>
      <w:r w:rsidRPr="009632B3">
        <w:rPr>
          <w:rFonts w:ascii="Times New Roman" w:hAnsi="Times New Roman"/>
          <w:sz w:val="28"/>
          <w:szCs w:val="28"/>
        </w:rPr>
        <w:t>11.6. 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группы (проверяющим), уполномоченным на проведение контрольного мероприятия, и утверждается руководителем (заместителем руководителя) внутреннего финансового контроля.</w:t>
      </w:r>
    </w:p>
    <w:p w14:paraId="1724773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11.7. Программа контрольного мероприятия должна содержать:</w:t>
      </w:r>
    </w:p>
    <w:p w14:paraId="6CFE882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наименование объекта контроля;</w:t>
      </w:r>
    </w:p>
    <w:p w14:paraId="7BBAB7E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метод проведения контрольного мероприятия (проверка, ревизия или обследование);</w:t>
      </w:r>
    </w:p>
    <w:p w14:paraId="452D200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предмет проверки (ревизии);</w:t>
      </w:r>
    </w:p>
    <w:p w14:paraId="6F33B9E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вид контрольного мероприятия (плановое или внеплановое);</w:t>
      </w:r>
    </w:p>
    <w:p w14:paraId="2E6F1C8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форма проверки: камеральная или выездная (при проведении проверок);</w:t>
      </w:r>
    </w:p>
    <w:p w14:paraId="77A5F93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проверяемый период;</w:t>
      </w:r>
    </w:p>
    <w:p w14:paraId="3557EB6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перечень основных вопросов, подлежащих проверке, анализу.</w:t>
      </w:r>
    </w:p>
    <w:p w14:paraId="08EEE900" w14:textId="77777777" w:rsidR="009632B3" w:rsidRPr="009632B3" w:rsidRDefault="009632B3" w:rsidP="009632B3">
      <w:pPr>
        <w:rPr>
          <w:rFonts w:ascii="Times New Roman" w:hAnsi="Times New Roman"/>
          <w:sz w:val="28"/>
          <w:szCs w:val="28"/>
        </w:rPr>
      </w:pPr>
    </w:p>
    <w:p w14:paraId="506D4DE9" w14:textId="4401642A"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11.8. Внесение изменений в Программу осуществляется на основании докладной записки </w:t>
      </w:r>
      <w:r w:rsidR="007B61FB">
        <w:rPr>
          <w:rFonts w:ascii="Times New Roman" w:hAnsi="Times New Roman"/>
          <w:sz w:val="28"/>
          <w:szCs w:val="28"/>
        </w:rPr>
        <w:t>должностного лица</w:t>
      </w:r>
      <w:r w:rsidRPr="009632B3">
        <w:rPr>
          <w:rFonts w:ascii="Times New Roman" w:hAnsi="Times New Roman"/>
          <w:sz w:val="28"/>
          <w:szCs w:val="28"/>
        </w:rPr>
        <w:t xml:space="preserve"> внутреннего финансового контроля, на котор</w:t>
      </w:r>
      <w:r w:rsidR="007B61FB">
        <w:rPr>
          <w:rFonts w:ascii="Times New Roman" w:hAnsi="Times New Roman"/>
          <w:sz w:val="28"/>
          <w:szCs w:val="28"/>
        </w:rPr>
        <w:t>ого</w:t>
      </w:r>
      <w:r w:rsidRPr="009632B3">
        <w:rPr>
          <w:rFonts w:ascii="Times New Roman" w:hAnsi="Times New Roman"/>
          <w:sz w:val="28"/>
          <w:szCs w:val="28"/>
        </w:rPr>
        <w:t xml:space="preserve"> возложено осуществление внутреннего финансового контроля, с изложением причин необходимости внесения таких изменений.</w:t>
      </w:r>
    </w:p>
    <w:p w14:paraId="0C52C43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11.9. Подготовка к контрольному мероприятию включает сбор достоверной 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информационно-телекоммуникационной сети "Интернет" и в официальных печатных изданиях.</w:t>
      </w:r>
    </w:p>
    <w:p w14:paraId="5E3EC41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11.10. Срок проведения контрольного мероприятия не может превышать 30 рабочих дней.</w:t>
      </w:r>
    </w:p>
    <w:p w14:paraId="28F51965" w14:textId="42C9621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11.11. Допускается продление срока проведения контрольного мероприятия по мотивированному представлению </w:t>
      </w:r>
      <w:r w:rsidR="007B61FB">
        <w:rPr>
          <w:rFonts w:ascii="Times New Roman" w:hAnsi="Times New Roman"/>
          <w:sz w:val="28"/>
          <w:szCs w:val="28"/>
        </w:rPr>
        <w:t>должностного лица</w:t>
      </w:r>
      <w:r w:rsidRPr="009632B3">
        <w:rPr>
          <w:rFonts w:ascii="Times New Roman" w:hAnsi="Times New Roman"/>
          <w:sz w:val="28"/>
          <w:szCs w:val="28"/>
        </w:rPr>
        <w:t xml:space="preserve"> группы (проверяющего), но не более чем на 30 рабочих дней.</w:t>
      </w:r>
    </w:p>
    <w:p w14:paraId="5DDC014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lastRenderedPageBreak/>
        <w:t>Основаниями продления срока контрольного мероприятия является:</w:t>
      </w:r>
    </w:p>
    <w:p w14:paraId="5C299C2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получение в ходе проведения проверки (ревизии) информации от правоохранительных, контролирующих органов либо из иных источников, свидетельствующей о наличии у объекта контроля нарушений бюджетного законодательства, требующих дополнительной проверки (ревизии);</w:t>
      </w:r>
    </w:p>
    <w:p w14:paraId="4357F66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наличие обстоятельств непреодолимой силы (затопление, наводнение, пожар и тому подобное) на территории, где проводится проверка (ревизия).</w:t>
      </w:r>
    </w:p>
    <w:p w14:paraId="2093D742" w14:textId="775B7946"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11.12. Допускается приостановление проведения контрольного мероприятия внутреннего финансового контроля по мотивированному обращению </w:t>
      </w:r>
      <w:r w:rsidR="007B61FB">
        <w:rPr>
          <w:rFonts w:ascii="Times New Roman" w:hAnsi="Times New Roman"/>
          <w:sz w:val="28"/>
          <w:szCs w:val="28"/>
        </w:rPr>
        <w:t>должностного лица</w:t>
      </w:r>
      <w:r w:rsidRPr="009632B3">
        <w:rPr>
          <w:rFonts w:ascii="Times New Roman" w:hAnsi="Times New Roman"/>
          <w:sz w:val="28"/>
          <w:szCs w:val="28"/>
        </w:rPr>
        <w:t xml:space="preserve"> группы (проверяющего) по следующим основаниям:</w:t>
      </w:r>
    </w:p>
    <w:p w14:paraId="62B5C7A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проведение встречной проверки и (или) обследования;</w:t>
      </w:r>
    </w:p>
    <w:p w14:paraId="72B9593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отсутствие или неудовлетворительное состояние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14:paraId="4BA05D0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организация и проведение экспертиз;</w:t>
      </w:r>
    </w:p>
    <w:p w14:paraId="621D013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исполнение запросов, направленных в государственные органы;</w:t>
      </w:r>
    </w:p>
    <w:p w14:paraId="0DC5C0D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непредставление объектом контроля информации, документов и материалов и (или) представления неполного комплекта </w:t>
      </w:r>
      <w:proofErr w:type="spellStart"/>
      <w:r w:rsidRPr="009632B3">
        <w:rPr>
          <w:rFonts w:ascii="Times New Roman" w:hAnsi="Times New Roman"/>
          <w:sz w:val="28"/>
          <w:szCs w:val="28"/>
        </w:rPr>
        <w:t>истребуемых</w:t>
      </w:r>
      <w:proofErr w:type="spellEnd"/>
      <w:r w:rsidRPr="009632B3">
        <w:rPr>
          <w:rFonts w:ascii="Times New Roman" w:hAnsi="Times New Roman"/>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14:paraId="768350E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необходимость обследования имущества и (или) документов, находящихся не по месту нахождения объекта контроля.</w:t>
      </w:r>
    </w:p>
    <w:p w14:paraId="26C4214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На время приостановления проведения контрольного мероприятия течение его срока прерывается.</w:t>
      </w:r>
    </w:p>
    <w:p w14:paraId="4D3DC629" w14:textId="41FC5F3C"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11.13. Решение о возобновлении проведения контрольного мероприятия принимается </w:t>
      </w:r>
      <w:r w:rsidR="007B61FB">
        <w:rPr>
          <w:rFonts w:ascii="Times New Roman" w:hAnsi="Times New Roman"/>
          <w:sz w:val="28"/>
          <w:szCs w:val="28"/>
        </w:rPr>
        <w:t>должностным лицом</w:t>
      </w:r>
      <w:r w:rsidRPr="009632B3">
        <w:rPr>
          <w:rFonts w:ascii="Times New Roman" w:hAnsi="Times New Roman"/>
          <w:sz w:val="28"/>
          <w:szCs w:val="28"/>
        </w:rPr>
        <w:t xml:space="preserve"> внутреннего финансового контроля в течение 3 рабочих дней после устранения объектом контроля и (или) прекращения действия основания приостановления проведения контрольного мероприятия.</w:t>
      </w:r>
    </w:p>
    <w:p w14:paraId="55E7E82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11.14. Решение о продлении срока, приостановлении (возобновлении) проведения контрольного мероприятия оформляется приказом, о чем объект контроля уведомляется не позднее дня, следующего за днем принятия решения о продлении срока, приостановлении (возобновлении) контрольного мероприятия.</w:t>
      </w:r>
    </w:p>
    <w:p w14:paraId="3CC261D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11.15. Контрольное мероприятие может быть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14:paraId="0830FD28" w14:textId="7BCE6C3C"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11.16. Результаты проверки (ревизии) оформляются актом проверки (ревизии), который подписывается </w:t>
      </w:r>
      <w:r w:rsidR="007B61FB">
        <w:rPr>
          <w:rFonts w:ascii="Times New Roman" w:hAnsi="Times New Roman"/>
          <w:sz w:val="28"/>
          <w:szCs w:val="28"/>
        </w:rPr>
        <w:t>должностными лицами</w:t>
      </w:r>
      <w:r w:rsidRPr="009632B3">
        <w:rPr>
          <w:rFonts w:ascii="Times New Roman" w:hAnsi="Times New Roman"/>
          <w:sz w:val="28"/>
          <w:szCs w:val="28"/>
        </w:rPr>
        <w:t xml:space="preserve"> группы (проверяющим), представителями объекта контроля.</w:t>
      </w:r>
    </w:p>
    <w:p w14:paraId="5A6C9EE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11.17. Акт проверки, ревизии состоит из вводной, описательной частей.</w:t>
      </w:r>
    </w:p>
    <w:p w14:paraId="1418E6A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Акт проверки, ревизии имеет сквозную нумерацию страниц, в нем не допускаются помарки, подчистки и иные исправления. Показатели, </w:t>
      </w:r>
      <w:r w:rsidRPr="009632B3">
        <w:rPr>
          <w:rFonts w:ascii="Times New Roman" w:hAnsi="Times New Roman"/>
          <w:sz w:val="28"/>
          <w:szCs w:val="28"/>
        </w:rPr>
        <w:lastRenderedPageBreak/>
        <w:t>выраженные в иностранной валюте, приводятся в акте проверки, ревизии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14:paraId="1A563DC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Вводная часть акта проверки, ревизии должна содержать следующие сведения:</w:t>
      </w:r>
    </w:p>
    <w:p w14:paraId="798C1D2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наименование документа (акт проверки, ревизии);</w:t>
      </w:r>
    </w:p>
    <w:p w14:paraId="0F48688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дата и номер акта проверки, ревизии;</w:t>
      </w:r>
    </w:p>
    <w:p w14:paraId="67DE851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место составления акта проверки, ревизии;</w:t>
      </w:r>
    </w:p>
    <w:p w14:paraId="5EA3B35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основание проведения проверки, ревизии;</w:t>
      </w:r>
    </w:p>
    <w:p w14:paraId="49240C7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 предмет проверки, ревизии;</w:t>
      </w:r>
    </w:p>
    <w:p w14:paraId="06FEEE6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е) проверяемый период;</w:t>
      </w:r>
    </w:p>
    <w:p w14:paraId="7D0B94B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ж) фамилия, инициалы и должность руководителя и членов ревизионной группы;</w:t>
      </w:r>
    </w:p>
    <w:p w14:paraId="40561BE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з) сведения об объекте контроля:</w:t>
      </w:r>
    </w:p>
    <w:p w14:paraId="4278857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полное и краткое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14:paraId="24A41FD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основные виды деятельности;</w:t>
      </w:r>
    </w:p>
    <w:p w14:paraId="4765274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фамилия, инициалы руководителя объекта контроля и главного бухгалтера, период работы, телефоны;</w:t>
      </w:r>
    </w:p>
    <w:p w14:paraId="0EA0E24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иные данные, необходимые для полной характеристики объекта контроля;</w:t>
      </w:r>
    </w:p>
    <w:p w14:paraId="4D149D1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 способ проведения проверки, ревизии;</w:t>
      </w:r>
    </w:p>
    <w:p w14:paraId="2ADAA3F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 запись о факте проведения встречных проверок.</w:t>
      </w:r>
    </w:p>
    <w:p w14:paraId="20D202B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11.18. Описательная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14:paraId="33BE1BB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случае неполного представления объектом контроля необходимых для проверки, ревизии документов по запросу должностного лица, проводящего проверку, ревизию, приводится перечень непредставленных документов.</w:t>
      </w:r>
    </w:p>
    <w:p w14:paraId="1F3A060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11.19.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письменными объяснениями должностных, материально ответственных лиц объекта контроля, другими материалами. Указанные документы (копии) и материалы прилагаются к акту проверки, ревизии.</w:t>
      </w:r>
    </w:p>
    <w:p w14:paraId="100656D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w:t>
      </w:r>
      <w:proofErr w:type="gramStart"/>
      <w:r w:rsidRPr="009632B3">
        <w:rPr>
          <w:rFonts w:ascii="Times New Roman" w:hAnsi="Times New Roman"/>
          <w:sz w:val="28"/>
          <w:szCs w:val="28"/>
        </w:rPr>
        <w:t>т.п.</w:t>
      </w:r>
      <w:proofErr w:type="gramEnd"/>
      <w:r w:rsidRPr="009632B3">
        <w:rPr>
          <w:rFonts w:ascii="Times New Roman" w:hAnsi="Times New Roman"/>
          <w:sz w:val="28"/>
          <w:szCs w:val="28"/>
        </w:rPr>
        <w:t>).</w:t>
      </w:r>
    </w:p>
    <w:p w14:paraId="5E3E728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lastRenderedPageBreak/>
        <w:t>11.20. </w:t>
      </w:r>
      <w:proofErr w:type="gramStart"/>
      <w:r w:rsidRPr="009632B3">
        <w:rPr>
          <w:rFonts w:ascii="Times New Roman" w:hAnsi="Times New Roman"/>
          <w:sz w:val="28"/>
          <w:szCs w:val="28"/>
        </w:rPr>
        <w:t>В акт проверки,</w:t>
      </w:r>
      <w:proofErr w:type="gramEnd"/>
      <w:r w:rsidRPr="009632B3">
        <w:rPr>
          <w:rFonts w:ascii="Times New Roman" w:hAnsi="Times New Roman"/>
          <w:sz w:val="28"/>
          <w:szCs w:val="28"/>
        </w:rPr>
        <w:t xml:space="preserve">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14:paraId="1CBDCCD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11.21. К акту проверок, ревизий помимо акта встречной проверки прилагаются документы, полученные в результате контрольных действий, результаты экспертиз (исследований), фото-, видео- и аудиоматериалы.</w:t>
      </w:r>
    </w:p>
    <w:p w14:paraId="3868155E" w14:textId="21A6005F"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11.22. Копия акта проверки, ревизии в течение 3 рабочих дней со дня его подписания вручается объекту контроля с сопроводительным письмом за подписью </w:t>
      </w:r>
      <w:r w:rsidR="007B61FB">
        <w:rPr>
          <w:rFonts w:ascii="Times New Roman" w:hAnsi="Times New Roman"/>
          <w:sz w:val="28"/>
          <w:szCs w:val="28"/>
        </w:rPr>
        <w:t>должностного лица</w:t>
      </w:r>
      <w:r w:rsidRPr="009632B3">
        <w:rPr>
          <w:rFonts w:ascii="Times New Roman" w:hAnsi="Times New Roman"/>
          <w:sz w:val="28"/>
          <w:szCs w:val="28"/>
        </w:rPr>
        <w:t xml:space="preserve"> внутреннего финансового контроля либо направляется заказным почтовым отправлением с уведомлением о вручении или иным способом, свидетельствующим о дате его получения адресатом.</w:t>
      </w:r>
    </w:p>
    <w:p w14:paraId="0C089902" w14:textId="42D80D72" w:rsidR="009632B3" w:rsidRPr="009632B3" w:rsidRDefault="009632B3" w:rsidP="009632B3">
      <w:pPr>
        <w:rPr>
          <w:rFonts w:ascii="Times New Roman" w:hAnsi="Times New Roman"/>
          <w:sz w:val="28"/>
          <w:szCs w:val="28"/>
        </w:rPr>
      </w:pPr>
      <w:r w:rsidRPr="009632B3">
        <w:rPr>
          <w:rFonts w:ascii="Times New Roman" w:hAnsi="Times New Roman"/>
          <w:sz w:val="28"/>
          <w:szCs w:val="28"/>
        </w:rPr>
        <w:t>11.23. Объект контроля вправе представить в орган внутреннего финансового контроля письменные возражения на акт проверки, ревизии в течение 5 рабочих дней со дня получения такого акта. Письменные возражения объекта контроля прилагаются к материалам проверки, ревизии.</w:t>
      </w:r>
    </w:p>
    <w:p w14:paraId="40E29DBF" w14:textId="6CCE9F35" w:rsidR="009632B3" w:rsidRPr="009632B3" w:rsidRDefault="009632B3" w:rsidP="009632B3">
      <w:pPr>
        <w:rPr>
          <w:rFonts w:ascii="Times New Roman" w:hAnsi="Times New Roman"/>
          <w:sz w:val="28"/>
          <w:szCs w:val="28"/>
        </w:rPr>
      </w:pPr>
      <w:r w:rsidRPr="009632B3">
        <w:rPr>
          <w:rFonts w:ascii="Times New Roman" w:hAnsi="Times New Roman"/>
          <w:sz w:val="28"/>
          <w:szCs w:val="28"/>
        </w:rPr>
        <w:t>11.24. В случае поступления письменных возражений на акт проверки, ревизии должностные лица внутреннего финансового контроля, входящие в состав группы (проверяющий), рассматривают возражения на акт проверки, ревизии и по результатам рассмотрения возражений по акту осуществляют подготовку заключения внутреннего финансового контроля на поступившие возражения.</w:t>
      </w:r>
    </w:p>
    <w:p w14:paraId="50CA6ED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Подготовка проекта заключения на возражения по акту проверки, ревизии осуществляется в течение 5 рабочих дней со дня получения возражений.</w:t>
      </w:r>
    </w:p>
    <w:p w14:paraId="010A3E3E" w14:textId="707A6429" w:rsidR="009632B3" w:rsidRPr="009632B3" w:rsidRDefault="009632B3" w:rsidP="009632B3">
      <w:pPr>
        <w:rPr>
          <w:rFonts w:ascii="Times New Roman" w:hAnsi="Times New Roman"/>
          <w:sz w:val="28"/>
          <w:szCs w:val="28"/>
        </w:rPr>
      </w:pPr>
      <w:r w:rsidRPr="009632B3">
        <w:rPr>
          <w:rFonts w:ascii="Times New Roman" w:hAnsi="Times New Roman"/>
          <w:sz w:val="28"/>
          <w:szCs w:val="28"/>
        </w:rPr>
        <w:t>Проект заключения на возражения по акту проверки, ревизии согласовывается с руководителем внутреннего финансового контроля.</w:t>
      </w:r>
    </w:p>
    <w:p w14:paraId="01027CBC" w14:textId="0F0B15DE" w:rsidR="009632B3" w:rsidRPr="009632B3" w:rsidRDefault="009632B3" w:rsidP="009632B3">
      <w:pPr>
        <w:rPr>
          <w:rFonts w:ascii="Times New Roman" w:hAnsi="Times New Roman"/>
          <w:sz w:val="28"/>
          <w:szCs w:val="28"/>
        </w:rPr>
      </w:pPr>
      <w:r w:rsidRPr="009632B3">
        <w:rPr>
          <w:rFonts w:ascii="Times New Roman" w:hAnsi="Times New Roman"/>
          <w:sz w:val="28"/>
          <w:szCs w:val="28"/>
        </w:rPr>
        <w:t>Заключение на возражения по акту проверки, ревизии подписывается руководителем внутреннего финансового контроля.</w:t>
      </w:r>
    </w:p>
    <w:p w14:paraId="5777F237" w14:textId="3752ABEF" w:rsidR="009632B3" w:rsidRPr="009632B3" w:rsidRDefault="009632B3" w:rsidP="009632B3">
      <w:pPr>
        <w:rPr>
          <w:rFonts w:ascii="Times New Roman" w:hAnsi="Times New Roman"/>
          <w:sz w:val="28"/>
          <w:szCs w:val="28"/>
        </w:rPr>
      </w:pPr>
      <w:r w:rsidRPr="009632B3">
        <w:rPr>
          <w:rFonts w:ascii="Times New Roman" w:hAnsi="Times New Roman"/>
          <w:sz w:val="28"/>
          <w:szCs w:val="28"/>
        </w:rPr>
        <w:t>Заключение на возражения по акту проверки, ревизии должно отражать позицию органа внутреннего финансового контроля на доводы и возражения объекта контроля.</w:t>
      </w:r>
    </w:p>
    <w:p w14:paraId="2F941CF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Копия заключения на возражения на акт проверки,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 регулирующих бюджетные правоотношения. Оригинал заключения на возражения по акту проверки приобщается к материалам проверки, ревизии.</w:t>
      </w:r>
    </w:p>
    <w:p w14:paraId="6028911D" w14:textId="0F6CBFEE"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11.25. Акт проверки, ревизии вместе с материалами проверки представляется </w:t>
      </w:r>
      <w:r w:rsidR="00060007">
        <w:rPr>
          <w:rFonts w:ascii="Times New Roman" w:hAnsi="Times New Roman"/>
          <w:sz w:val="28"/>
          <w:szCs w:val="28"/>
        </w:rPr>
        <w:t>должностным лицом</w:t>
      </w:r>
      <w:r w:rsidRPr="009632B3">
        <w:rPr>
          <w:rFonts w:ascii="Times New Roman" w:hAnsi="Times New Roman"/>
          <w:sz w:val="28"/>
          <w:szCs w:val="28"/>
        </w:rPr>
        <w:t xml:space="preserve"> группы (проверяющим) руководителю внутреннего финансового контроля для рассмотрения.</w:t>
      </w:r>
    </w:p>
    <w:p w14:paraId="0F53EDC4" w14:textId="1173D7AA" w:rsidR="009632B3" w:rsidRPr="009632B3" w:rsidRDefault="009632B3" w:rsidP="009632B3">
      <w:pPr>
        <w:rPr>
          <w:rFonts w:ascii="Times New Roman" w:hAnsi="Times New Roman"/>
          <w:sz w:val="28"/>
          <w:szCs w:val="28"/>
        </w:rPr>
      </w:pPr>
      <w:r w:rsidRPr="009632B3">
        <w:rPr>
          <w:rFonts w:ascii="Times New Roman" w:hAnsi="Times New Roman"/>
          <w:sz w:val="28"/>
          <w:szCs w:val="28"/>
        </w:rPr>
        <w:t>11.26. По результатам рассмотрения акта и иных материалов проверки (ревизии) руководителем внутреннего финансового контроля в срок не более 30 рабочих дней со дня направления (вручения) акта проверки, ревизии принимается решение:</w:t>
      </w:r>
    </w:p>
    <w:p w14:paraId="21D51EB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о направлении представления и (или) предписания, уведомления о применении бюджетных мер принуждения;</w:t>
      </w:r>
    </w:p>
    <w:p w14:paraId="08083A4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б) об отсутствии оснований для направления представления и (или) </w:t>
      </w:r>
      <w:r w:rsidRPr="009632B3">
        <w:rPr>
          <w:rFonts w:ascii="Times New Roman" w:hAnsi="Times New Roman"/>
          <w:sz w:val="28"/>
          <w:szCs w:val="28"/>
        </w:rPr>
        <w:lastRenderedPageBreak/>
        <w:t>предписания, уведомления о применении бюджетных мер принуждения;</w:t>
      </w:r>
    </w:p>
    <w:p w14:paraId="3EAFBF6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w:t>
      </w:r>
      <w:proofErr w:type="gramStart"/>
      <w:r w:rsidRPr="009632B3">
        <w:rPr>
          <w:rFonts w:ascii="Times New Roman" w:hAnsi="Times New Roman"/>
          <w:sz w:val="28"/>
          <w:szCs w:val="28"/>
        </w:rPr>
        <w:t>о проведении выездной проверки,</w:t>
      </w:r>
      <w:proofErr w:type="gramEnd"/>
      <w:r w:rsidRPr="009632B3">
        <w:rPr>
          <w:rFonts w:ascii="Times New Roman" w:hAnsi="Times New Roman"/>
          <w:sz w:val="28"/>
          <w:szCs w:val="28"/>
        </w:rPr>
        <w:t xml:space="preserve"> ревизии по результатам проведения камеральной проверки.</w:t>
      </w:r>
    </w:p>
    <w:p w14:paraId="774ED2EB" w14:textId="77777777" w:rsidR="009632B3" w:rsidRPr="009632B3" w:rsidRDefault="009632B3" w:rsidP="009632B3">
      <w:pPr>
        <w:rPr>
          <w:rFonts w:ascii="Times New Roman" w:hAnsi="Times New Roman"/>
          <w:sz w:val="28"/>
          <w:szCs w:val="28"/>
        </w:rPr>
      </w:pPr>
    </w:p>
    <w:p w14:paraId="25FE6EE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12. Стандарт N 7 "Проведение встречной проверки"</w:t>
      </w:r>
    </w:p>
    <w:p w14:paraId="2CF1F66D" w14:textId="77777777" w:rsidR="009632B3" w:rsidRPr="009632B3" w:rsidRDefault="009632B3" w:rsidP="009632B3">
      <w:pPr>
        <w:rPr>
          <w:rFonts w:ascii="Times New Roman" w:hAnsi="Times New Roman"/>
          <w:sz w:val="28"/>
          <w:szCs w:val="28"/>
        </w:rPr>
      </w:pPr>
    </w:p>
    <w:p w14:paraId="59879142" w14:textId="43992B41" w:rsidR="009632B3" w:rsidRPr="009632B3" w:rsidRDefault="009632B3" w:rsidP="009632B3">
      <w:pPr>
        <w:rPr>
          <w:rFonts w:ascii="Times New Roman" w:hAnsi="Times New Roman"/>
          <w:sz w:val="28"/>
          <w:szCs w:val="28"/>
        </w:rPr>
      </w:pPr>
      <w:r w:rsidRPr="009632B3">
        <w:rPr>
          <w:rFonts w:ascii="Times New Roman" w:hAnsi="Times New Roman"/>
          <w:sz w:val="28"/>
          <w:szCs w:val="28"/>
        </w:rPr>
        <w:t>12.1. Стандарт "Проведение встречной проверки" определяет требования к организации и проведению встречной проверки внутреннего финансового контроля, обеспечивающий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14:paraId="40DC6CC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12.2. Встречная проверка назначается и проводится с учетом Стандарта N 8 "Проведение камеральной проверки" и Стандарта N 9 "Проведение выездной проверки".</w:t>
      </w:r>
    </w:p>
    <w:p w14:paraId="6345623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Встречной проверкой проводятся контрольные действия по:</w:t>
      </w:r>
    </w:p>
    <w:p w14:paraId="77D6792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14:paraId="79F1BEF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фактическому осмотру, инвентаризации, наблюдению, пересчету, контрольным обмерам, фото-, видео- и </w:t>
      </w:r>
      <w:proofErr w:type="spellStart"/>
      <w:r w:rsidRPr="009632B3">
        <w:rPr>
          <w:rFonts w:ascii="Times New Roman" w:hAnsi="Times New Roman"/>
          <w:sz w:val="28"/>
          <w:szCs w:val="28"/>
        </w:rPr>
        <w:t>аудиофиксации</w:t>
      </w:r>
      <w:proofErr w:type="spellEnd"/>
      <w:r w:rsidRPr="009632B3">
        <w:rPr>
          <w:rFonts w:ascii="Times New Roman" w:hAnsi="Times New Roman"/>
          <w:sz w:val="28"/>
          <w:szCs w:val="28"/>
        </w:rPr>
        <w:t>;</w:t>
      </w:r>
    </w:p>
    <w:p w14:paraId="4A377A1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информационных системах и ресурсах;</w:t>
      </w:r>
    </w:p>
    <w:p w14:paraId="4D52DFE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документах и сведениях, полученных из других достоверных источников;</w:t>
      </w:r>
    </w:p>
    <w:p w14:paraId="7F637E5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о состоянии внутреннего финансового контроля и внутреннего финансового аудита.</w:t>
      </w:r>
    </w:p>
    <w:p w14:paraId="26F209D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12.3. Индивидуальные предприниматели и организации, в отношении которых проводится встречная проверка (далее - объекты встречной проверки), обязаны представить по письменному запросу должностных лиц, входящих в состав ревизионной группы (проверяющего), информацию, документы и материалы, относящиеся к тематике проверки (ревизии).</w:t>
      </w:r>
    </w:p>
    <w:p w14:paraId="2E709FA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12.4. Срок проведения встречной проверки не может превышать 20 рабочих дней. Результаты встречной проверки оформляются актом, который подписывается руководителем и членами ревизионной группы (проверяющим), представителем объекта встречной проверки и прилагается к материалам выездной или камеральной проверки соответственно.</w:t>
      </w:r>
    </w:p>
    <w:p w14:paraId="31A89624" w14:textId="77777777" w:rsidR="009632B3" w:rsidRPr="009632B3" w:rsidRDefault="009632B3" w:rsidP="009632B3">
      <w:pPr>
        <w:rPr>
          <w:rFonts w:ascii="Times New Roman" w:hAnsi="Times New Roman"/>
          <w:sz w:val="28"/>
          <w:szCs w:val="28"/>
        </w:rPr>
      </w:pPr>
    </w:p>
    <w:p w14:paraId="2B94B4D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 Стандарт N 8 "Проведение обследования"</w:t>
      </w:r>
    </w:p>
    <w:p w14:paraId="02E9E304" w14:textId="77777777" w:rsidR="009632B3" w:rsidRPr="009632B3" w:rsidRDefault="009632B3" w:rsidP="009632B3">
      <w:pPr>
        <w:rPr>
          <w:rFonts w:ascii="Times New Roman" w:hAnsi="Times New Roman"/>
          <w:sz w:val="28"/>
          <w:szCs w:val="28"/>
        </w:rPr>
      </w:pPr>
    </w:p>
    <w:p w14:paraId="61B6B431" w14:textId="45ECFE8C"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13.1. Стандарт "Проведение обследования" определяет требования к организации проведения обследования органом внутреннего финансового контроля для обеспечения анализа и оценки состояния определенной сферы </w:t>
      </w:r>
      <w:r w:rsidRPr="009632B3">
        <w:rPr>
          <w:rFonts w:ascii="Times New Roman" w:hAnsi="Times New Roman"/>
          <w:sz w:val="28"/>
          <w:szCs w:val="28"/>
        </w:rPr>
        <w:lastRenderedPageBreak/>
        <w:t>деятельности объекта контроля.</w:t>
      </w:r>
    </w:p>
    <w:p w14:paraId="392BAE4B" w14:textId="2FEE24F7" w:rsidR="009632B3" w:rsidRPr="009632B3" w:rsidRDefault="009632B3" w:rsidP="009632B3">
      <w:pPr>
        <w:rPr>
          <w:rFonts w:ascii="Times New Roman" w:hAnsi="Times New Roman"/>
          <w:sz w:val="28"/>
          <w:szCs w:val="28"/>
        </w:rPr>
      </w:pPr>
      <w:r w:rsidRPr="009632B3">
        <w:rPr>
          <w:rFonts w:ascii="Times New Roman" w:hAnsi="Times New Roman"/>
          <w:sz w:val="28"/>
          <w:szCs w:val="28"/>
        </w:rPr>
        <w:t>13.2. Обследование (за исключением обследования, проводимого в рамках камеральной проверки) проводится по решению руководителя группы (проверяющего) в порядке и сроки, установленные для выездной проверки (ревизии).</w:t>
      </w:r>
    </w:p>
    <w:p w14:paraId="5BCA52B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ходе проведения обследования проводятся контрольные действия по:</w:t>
      </w:r>
    </w:p>
    <w:p w14:paraId="7BD3ACF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14:paraId="029F56F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фактическому осмотру и наблюдению;</w:t>
      </w:r>
    </w:p>
    <w:p w14:paraId="35D76C3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информационных системах и ресурсах.</w:t>
      </w:r>
    </w:p>
    <w:p w14:paraId="2460305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ходе проведения обследования используются как визуальные, так и документально подтвержденные данные.</w:t>
      </w:r>
    </w:p>
    <w:p w14:paraId="192B2B5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13.3.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14:paraId="282B334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13.4. Результаты обследования оформляются заключением, которое подписывается руководителем ревизионной группы (проверяющим) не позднее последнего дня срока проведения обследования.</w:t>
      </w:r>
    </w:p>
    <w:p w14:paraId="1C5AEFE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13.5. Заключение по результатам обследования состоит из вводной, описательной и заключительной частей.</w:t>
      </w:r>
    </w:p>
    <w:p w14:paraId="67B1505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13.6. Вводная часть заключения по результатам обследования должна содержать:</w:t>
      </w:r>
    </w:p>
    <w:p w14:paraId="1864365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а) наименование и место нахождения объекта контроля;</w:t>
      </w:r>
    </w:p>
    <w:p w14:paraId="57861A9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б) проверяемую сферу деятельности объекта контроля;</w:t>
      </w:r>
    </w:p>
    <w:p w14:paraId="4EB73BB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вид контрольного мероприятия (плановое или внеплановое);</w:t>
      </w:r>
    </w:p>
    <w:p w14:paraId="667BD1E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г) проверяемый период;</w:t>
      </w:r>
    </w:p>
    <w:p w14:paraId="3730314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 срок проведения обследования;</w:t>
      </w:r>
    </w:p>
    <w:p w14:paraId="4EDF70F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е) сведения об объекте контроля:</w:t>
      </w:r>
    </w:p>
    <w:p w14:paraId="6CFEB84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полное и краткое наименование объекта контроля, его идентификационный номер налогоплательщика (ИНН), номер и дата свидетельства о внесении записи в Единый государственный реестр юридических лиц, ведомственная принадлежность;</w:t>
      </w:r>
    </w:p>
    <w:p w14:paraId="02F1881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основные виды деятельности;</w:t>
      </w:r>
    </w:p>
    <w:p w14:paraId="06FEA8A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фамилия, инициалы руководителя объекта контроля и главного бухгалтера, период работы, телефоны;</w:t>
      </w:r>
    </w:p>
    <w:p w14:paraId="729907C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иные данные, необходимые для полной характеристики объекта контроля.</w:t>
      </w:r>
    </w:p>
    <w:p w14:paraId="73CB55F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13.7. Описательная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14:paraId="5AADADC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w:t>
      </w:r>
      <w:r w:rsidRPr="009632B3">
        <w:rPr>
          <w:rFonts w:ascii="Times New Roman" w:hAnsi="Times New Roman"/>
          <w:sz w:val="28"/>
          <w:szCs w:val="28"/>
        </w:rPr>
        <w:lastRenderedPageBreak/>
        <w:t>объекта контроля.</w:t>
      </w:r>
    </w:p>
    <w:p w14:paraId="53F0D5C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13.8. 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объекта контроля, факты, указывающие на признаки состава административного правонарушения (при наличии).</w:t>
      </w:r>
    </w:p>
    <w:p w14:paraId="59452FD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13.9. Заключение по результатам обследования не позднее следующего рабочего дня после его подписания направляется (вручается) объекту контроля в соответствии с Порядком.</w:t>
      </w:r>
    </w:p>
    <w:p w14:paraId="4E4A40E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13.10. Заключение и иные материалы обследования подлежат рассмотрению руководителем (заместителем руководителя) органа внутреннего муниципального финансового контроля в срок не более десяти календарных дней с момента направления (вручения) заключения объекту контроля.</w:t>
      </w:r>
    </w:p>
    <w:p w14:paraId="11A97F72" w14:textId="5E0CE4FB" w:rsidR="009632B3" w:rsidRPr="009632B3" w:rsidRDefault="009632B3" w:rsidP="009632B3">
      <w:pPr>
        <w:rPr>
          <w:rFonts w:ascii="Times New Roman" w:hAnsi="Times New Roman"/>
          <w:sz w:val="28"/>
          <w:szCs w:val="28"/>
        </w:rPr>
      </w:pPr>
      <w:r w:rsidRPr="009632B3">
        <w:rPr>
          <w:rFonts w:ascii="Times New Roman" w:hAnsi="Times New Roman"/>
          <w:sz w:val="28"/>
          <w:szCs w:val="28"/>
        </w:rPr>
        <w:t>12.11. По результатам рассмотрения заключения и иных материалов обследования руководитель внутреннего муниципального финансового контроля может назначить проведение выездной проверки (ревизии).</w:t>
      </w:r>
    </w:p>
    <w:p w14:paraId="2E8AE67F" w14:textId="77777777" w:rsidR="009632B3" w:rsidRPr="009632B3" w:rsidRDefault="009632B3" w:rsidP="009632B3">
      <w:pPr>
        <w:rPr>
          <w:rFonts w:ascii="Times New Roman" w:hAnsi="Times New Roman"/>
          <w:sz w:val="28"/>
          <w:szCs w:val="28"/>
        </w:rPr>
      </w:pPr>
    </w:p>
    <w:p w14:paraId="21B964D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14. Стандарт N 9 "Проведение камеральной проверки"</w:t>
      </w:r>
    </w:p>
    <w:p w14:paraId="605D4EC3" w14:textId="77777777" w:rsidR="009632B3" w:rsidRPr="009632B3" w:rsidRDefault="009632B3" w:rsidP="009632B3">
      <w:pPr>
        <w:rPr>
          <w:rFonts w:ascii="Times New Roman" w:hAnsi="Times New Roman"/>
          <w:sz w:val="28"/>
          <w:szCs w:val="28"/>
        </w:rPr>
      </w:pPr>
    </w:p>
    <w:p w14:paraId="76A36873" w14:textId="2FB95570"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14.1. Стандарт "Проведение камеральной проверки" определяет общие требования к организации проведения камеральной проверки </w:t>
      </w:r>
      <w:proofErr w:type="gramStart"/>
      <w:r w:rsidRPr="009632B3">
        <w:rPr>
          <w:rFonts w:ascii="Times New Roman" w:hAnsi="Times New Roman"/>
          <w:sz w:val="28"/>
          <w:szCs w:val="28"/>
        </w:rPr>
        <w:t>органом внутреннего финансового контроля</w:t>
      </w:r>
      <w:proofErr w:type="gramEnd"/>
      <w:r w:rsidRPr="009632B3">
        <w:rPr>
          <w:rFonts w:ascii="Times New Roman" w:hAnsi="Times New Roman"/>
          <w:sz w:val="28"/>
          <w:szCs w:val="28"/>
        </w:rPr>
        <w:t xml:space="preserve"> обеспечивающей качество, эффективность и результативность камеральной проверки.</w:t>
      </w:r>
    </w:p>
    <w:p w14:paraId="75EB0D45" w14:textId="70C51560"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14.2. Камеральная проверка проводится по месту нахождения органа внутреннего финансового контроля, в том числе на основании бюджетной (бухгалтерской) отчетности и иных документов, представленных по запросам </w:t>
      </w:r>
      <w:r w:rsidR="00324495">
        <w:rPr>
          <w:rFonts w:ascii="Times New Roman" w:hAnsi="Times New Roman"/>
          <w:sz w:val="28"/>
          <w:szCs w:val="28"/>
        </w:rPr>
        <w:t>должностных лиц</w:t>
      </w:r>
      <w:r w:rsidRPr="009632B3">
        <w:rPr>
          <w:rFonts w:ascii="Times New Roman" w:hAnsi="Times New Roman"/>
          <w:sz w:val="28"/>
          <w:szCs w:val="28"/>
        </w:rPr>
        <w:t xml:space="preserve"> внутреннего финансового контроля, а также информации, документов и материалов, полученных в ходе встречных проверок.</w:t>
      </w:r>
    </w:p>
    <w:p w14:paraId="5568F5E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ходе камеральной проверки проводятся контрольные действия по:</w:t>
      </w:r>
    </w:p>
    <w:p w14:paraId="36AE265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14:paraId="52018A6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информационных системах и ресурсах;</w:t>
      </w:r>
    </w:p>
    <w:p w14:paraId="2027977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документах и сведениях, полученных в ходе встречных проверок, обследований и других достоверных источников.</w:t>
      </w:r>
    </w:p>
    <w:p w14:paraId="29EA8859" w14:textId="67B97E40" w:rsidR="009632B3" w:rsidRPr="009632B3" w:rsidRDefault="009632B3" w:rsidP="009632B3">
      <w:pPr>
        <w:rPr>
          <w:rFonts w:ascii="Times New Roman" w:hAnsi="Times New Roman"/>
          <w:sz w:val="28"/>
          <w:szCs w:val="28"/>
        </w:rPr>
      </w:pPr>
      <w:r w:rsidRPr="009632B3">
        <w:rPr>
          <w:rFonts w:ascii="Times New Roman" w:hAnsi="Times New Roman"/>
          <w:sz w:val="28"/>
          <w:szCs w:val="28"/>
        </w:rPr>
        <w:t>14.3. Срок проведения камеральной проверки составляет не более 30 рабочих дней со дня получения от объекта контроля информации, документов и материалов, представленных по запрос</w:t>
      </w:r>
      <w:r w:rsidR="00324495">
        <w:rPr>
          <w:rFonts w:ascii="Times New Roman" w:hAnsi="Times New Roman"/>
          <w:sz w:val="28"/>
          <w:szCs w:val="28"/>
        </w:rPr>
        <w:t>у должностного лица</w:t>
      </w:r>
      <w:r w:rsidRPr="009632B3">
        <w:rPr>
          <w:rFonts w:ascii="Times New Roman" w:hAnsi="Times New Roman"/>
          <w:sz w:val="28"/>
          <w:szCs w:val="28"/>
        </w:rPr>
        <w:t xml:space="preserve"> внутреннего финансового контроля.</w:t>
      </w:r>
    </w:p>
    <w:p w14:paraId="257D8930" w14:textId="059AA1E5"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14.4. Руководитель внутреннего финансового контроля может продлить </w:t>
      </w:r>
      <w:r w:rsidRPr="009632B3">
        <w:rPr>
          <w:rFonts w:ascii="Times New Roman" w:hAnsi="Times New Roman"/>
          <w:sz w:val="28"/>
          <w:szCs w:val="28"/>
        </w:rPr>
        <w:lastRenderedPageBreak/>
        <w:t>срок проведения камеральной проверки на основании мотивированного обращения должностного лица внутреннего финансового контроля, уполномоченного на проведение внутреннего муниципального финансового контроля на срок не более десяти рабочих дней.</w:t>
      </w:r>
    </w:p>
    <w:p w14:paraId="5C04BB85" w14:textId="2143EF63" w:rsidR="009632B3" w:rsidRPr="009632B3" w:rsidRDefault="009632B3" w:rsidP="009632B3">
      <w:pPr>
        <w:rPr>
          <w:rFonts w:ascii="Times New Roman" w:hAnsi="Times New Roman"/>
          <w:sz w:val="28"/>
          <w:szCs w:val="28"/>
        </w:rPr>
      </w:pPr>
      <w:r w:rsidRPr="009632B3">
        <w:rPr>
          <w:rFonts w:ascii="Times New Roman" w:hAnsi="Times New Roman"/>
          <w:sz w:val="28"/>
          <w:szCs w:val="28"/>
        </w:rPr>
        <w:t>14.5. Руководитель внутреннего финансового контроля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14:paraId="3C9AC94A" w14:textId="46435EB0" w:rsidR="009632B3" w:rsidRPr="009632B3" w:rsidRDefault="009632B3" w:rsidP="009632B3">
      <w:pPr>
        <w:rPr>
          <w:rFonts w:ascii="Times New Roman" w:hAnsi="Times New Roman"/>
          <w:sz w:val="28"/>
          <w:szCs w:val="28"/>
        </w:rPr>
      </w:pPr>
      <w:r w:rsidRPr="009632B3">
        <w:rPr>
          <w:rFonts w:ascii="Times New Roman" w:hAnsi="Times New Roman"/>
          <w:sz w:val="28"/>
          <w:szCs w:val="28"/>
        </w:rPr>
        <w:t>14.6. По результатам камеральной проверки оформляется акт, который подписывается руководителем и членами группы (проверяющим), не позднее последнего дня срока проведения камеральной проверки.</w:t>
      </w:r>
    </w:p>
    <w:p w14:paraId="1928EBE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14.7.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14:paraId="51EEFCD2" w14:textId="219468D8" w:rsidR="009632B3" w:rsidRPr="009632B3" w:rsidRDefault="009632B3" w:rsidP="009632B3">
      <w:pPr>
        <w:rPr>
          <w:rFonts w:ascii="Times New Roman" w:hAnsi="Times New Roman"/>
          <w:sz w:val="28"/>
          <w:szCs w:val="28"/>
        </w:rPr>
      </w:pPr>
      <w:r w:rsidRPr="009632B3">
        <w:rPr>
          <w:rFonts w:ascii="Times New Roman" w:hAnsi="Times New Roman"/>
          <w:sz w:val="28"/>
          <w:szCs w:val="28"/>
        </w:rPr>
        <w:t>14.8. Акт камеральной проверки не позднее следующего рабочего дня после его подписания вручается (направляется) объекту контроля в соответствии с настоящим Порядком. Срок для ознакомления руководителем и уполномоченными должностными лицами объекта контроля с актом не может превышать пяти рабочих дней со дня передачи ему акта.</w:t>
      </w:r>
    </w:p>
    <w:p w14:paraId="5865E073" w14:textId="35CAB7E4" w:rsidR="009632B3" w:rsidRPr="009632B3" w:rsidRDefault="009632B3" w:rsidP="009632B3">
      <w:pPr>
        <w:rPr>
          <w:rFonts w:ascii="Times New Roman" w:hAnsi="Times New Roman"/>
          <w:sz w:val="28"/>
          <w:szCs w:val="28"/>
        </w:rPr>
      </w:pPr>
      <w:r w:rsidRPr="009632B3">
        <w:rPr>
          <w:rFonts w:ascii="Times New Roman" w:hAnsi="Times New Roman"/>
          <w:sz w:val="28"/>
          <w:szCs w:val="28"/>
        </w:rPr>
        <w:t>14.9. Акт и иные материалы камеральной проверки подлежат рассмотрению руководителем внутреннего финансового контроля не более 10 календарных дней с момента направления (вручения) акта объекту проверки.</w:t>
      </w:r>
    </w:p>
    <w:p w14:paraId="576085A6" w14:textId="63655CCF" w:rsidR="009632B3" w:rsidRPr="009632B3" w:rsidRDefault="009632B3" w:rsidP="009632B3">
      <w:pPr>
        <w:rPr>
          <w:rFonts w:ascii="Times New Roman" w:hAnsi="Times New Roman"/>
          <w:sz w:val="28"/>
          <w:szCs w:val="28"/>
        </w:rPr>
      </w:pPr>
      <w:r w:rsidRPr="009632B3">
        <w:rPr>
          <w:rFonts w:ascii="Times New Roman" w:hAnsi="Times New Roman"/>
          <w:sz w:val="28"/>
          <w:szCs w:val="28"/>
        </w:rPr>
        <w:t>14.10. По результатам рассмотрения акта и иных материалов камеральной проверки руководитель внутреннего муниципального финансового принимает в отношении объекта контроля решение:</w:t>
      </w:r>
    </w:p>
    <w:p w14:paraId="2CF4246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 применении мер принуждения в соответствии с законодательством Российской Федерации;</w:t>
      </w:r>
    </w:p>
    <w:p w14:paraId="2D25108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об отсутствии оснований для применения мер принуждения.</w:t>
      </w:r>
    </w:p>
    <w:p w14:paraId="01F8031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14.11. 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14:paraId="229AEFA8" w14:textId="77777777" w:rsidR="009632B3" w:rsidRPr="009632B3" w:rsidRDefault="009632B3" w:rsidP="009632B3">
      <w:pPr>
        <w:rPr>
          <w:rFonts w:ascii="Times New Roman" w:hAnsi="Times New Roman"/>
          <w:sz w:val="28"/>
          <w:szCs w:val="28"/>
        </w:rPr>
      </w:pPr>
    </w:p>
    <w:p w14:paraId="2CE8CE43"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15. Стандарт N 10 "Проведение выездной проверки (ревизии)"</w:t>
      </w:r>
    </w:p>
    <w:p w14:paraId="7A3D9CBB" w14:textId="77777777" w:rsidR="009632B3" w:rsidRPr="009632B3" w:rsidRDefault="009632B3" w:rsidP="009632B3">
      <w:pPr>
        <w:rPr>
          <w:rFonts w:ascii="Times New Roman" w:hAnsi="Times New Roman"/>
          <w:sz w:val="28"/>
          <w:szCs w:val="28"/>
        </w:rPr>
      </w:pPr>
    </w:p>
    <w:p w14:paraId="28B29B36" w14:textId="42A663EA"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15.1. Стандарт "Проведение выездной проверки (ревизии)" определяет общие требования к организации проведения выездной проверки (ревизии) </w:t>
      </w:r>
      <w:proofErr w:type="gramStart"/>
      <w:r w:rsidRPr="009632B3">
        <w:rPr>
          <w:rFonts w:ascii="Times New Roman" w:hAnsi="Times New Roman"/>
          <w:sz w:val="28"/>
          <w:szCs w:val="28"/>
        </w:rPr>
        <w:t>органом внутреннего финансового контроля</w:t>
      </w:r>
      <w:proofErr w:type="gramEnd"/>
      <w:r w:rsidRPr="009632B3">
        <w:rPr>
          <w:rFonts w:ascii="Times New Roman" w:hAnsi="Times New Roman"/>
          <w:sz w:val="28"/>
          <w:szCs w:val="28"/>
        </w:rPr>
        <w:t xml:space="preserve"> обеспечивающей качество, эффективность и результативность выездной проверки (ревизии).</w:t>
      </w:r>
    </w:p>
    <w:p w14:paraId="66F9220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15.2. Выездная проверка (ревизия) проводится по месту нахождения объекта контроля.</w:t>
      </w:r>
    </w:p>
    <w:p w14:paraId="7E9B8EA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ходе проверки (ревизии) проводятся контрольные действия по:</w:t>
      </w:r>
    </w:p>
    <w:p w14:paraId="30BD9A2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изучению учредительных, финансовых, бухгалтерских, отчетных и иных документов объекта контроля, планов, смет, актов, муниципальных </w:t>
      </w:r>
      <w:r w:rsidRPr="009632B3">
        <w:rPr>
          <w:rFonts w:ascii="Times New Roman" w:hAnsi="Times New Roman"/>
          <w:sz w:val="28"/>
          <w:szCs w:val="28"/>
        </w:rPr>
        <w:lastRenderedPageBreak/>
        <w:t>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14:paraId="74CEB3A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фактическому осмотру, инвентаризации, наблюдению, пересчету, контрольным обмерам, фото-, видео- и </w:t>
      </w:r>
      <w:proofErr w:type="spellStart"/>
      <w:r w:rsidRPr="009632B3">
        <w:rPr>
          <w:rFonts w:ascii="Times New Roman" w:hAnsi="Times New Roman"/>
          <w:sz w:val="28"/>
          <w:szCs w:val="28"/>
        </w:rPr>
        <w:t>аудиофиксации</w:t>
      </w:r>
      <w:proofErr w:type="spellEnd"/>
      <w:r w:rsidRPr="009632B3">
        <w:rPr>
          <w:rFonts w:ascii="Times New Roman" w:hAnsi="Times New Roman"/>
          <w:sz w:val="28"/>
          <w:szCs w:val="28"/>
        </w:rPr>
        <w:t>;</w:t>
      </w:r>
    </w:p>
    <w:p w14:paraId="38CE514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информационных системах и ресурсах;</w:t>
      </w:r>
    </w:p>
    <w:p w14:paraId="5E10DB5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изучению информации, содержащейся в документах и сведениях, полученных в ходе встречных проверок, обследований и других достоверных источников.</w:t>
      </w:r>
    </w:p>
    <w:p w14:paraId="47BBB4E8" w14:textId="611FE65E" w:rsidR="009632B3" w:rsidRPr="009632B3" w:rsidRDefault="009632B3" w:rsidP="009632B3">
      <w:pPr>
        <w:rPr>
          <w:rFonts w:ascii="Times New Roman" w:hAnsi="Times New Roman"/>
          <w:sz w:val="28"/>
          <w:szCs w:val="28"/>
        </w:rPr>
      </w:pPr>
      <w:r w:rsidRPr="009632B3">
        <w:rPr>
          <w:rFonts w:ascii="Times New Roman" w:hAnsi="Times New Roman"/>
          <w:sz w:val="28"/>
          <w:szCs w:val="28"/>
        </w:rPr>
        <w:t>15.3. Срок проведения выездной проверки (ревизии) не может превышать 30 рабочих дней. Руководитель органа внутреннего финансового контроля может продлить срок проведения выездной проверки (ревизии) на основании мотивированного обращения должностного лица внутреннего финансового контроля, уполномоченного на проведение внутреннего финансового контроля на срок не более десяти рабочих дней.</w:t>
      </w:r>
    </w:p>
    <w:p w14:paraId="0717FE61" w14:textId="5E23AF80" w:rsidR="009632B3" w:rsidRPr="009632B3" w:rsidRDefault="009632B3" w:rsidP="009632B3">
      <w:pPr>
        <w:rPr>
          <w:rFonts w:ascii="Times New Roman" w:hAnsi="Times New Roman"/>
          <w:sz w:val="28"/>
          <w:szCs w:val="28"/>
        </w:rPr>
      </w:pPr>
      <w:r w:rsidRPr="009632B3">
        <w:rPr>
          <w:rFonts w:ascii="Times New Roman" w:hAnsi="Times New Roman"/>
          <w:sz w:val="28"/>
          <w:szCs w:val="28"/>
        </w:rPr>
        <w:t>15.4. Руководитель внутреннего финансового контроля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14:paraId="3E867766" w14:textId="1A10ADB3" w:rsidR="009632B3" w:rsidRPr="009632B3" w:rsidRDefault="009632B3" w:rsidP="009632B3">
      <w:pPr>
        <w:rPr>
          <w:rFonts w:ascii="Times New Roman" w:hAnsi="Times New Roman"/>
          <w:sz w:val="28"/>
          <w:szCs w:val="28"/>
        </w:rPr>
      </w:pPr>
      <w:r w:rsidRPr="009632B3">
        <w:rPr>
          <w:rFonts w:ascii="Times New Roman" w:hAnsi="Times New Roman"/>
          <w:sz w:val="28"/>
          <w:szCs w:val="28"/>
        </w:rPr>
        <w:t>15.5. В случае обнаружения подделок, подлогов, хищений, злоупотреблений и при необходимости пресечения данных противоправных действий руководитель группы (проверяющий)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14:paraId="479F6BAE" w14:textId="0CE46A99" w:rsidR="009632B3" w:rsidRPr="009632B3" w:rsidRDefault="009632B3" w:rsidP="009632B3">
      <w:pPr>
        <w:rPr>
          <w:rFonts w:ascii="Times New Roman" w:hAnsi="Times New Roman"/>
          <w:sz w:val="28"/>
          <w:szCs w:val="28"/>
        </w:rPr>
      </w:pPr>
      <w:r w:rsidRPr="009632B3">
        <w:rPr>
          <w:rFonts w:ascii="Times New Roman" w:hAnsi="Times New Roman"/>
          <w:sz w:val="28"/>
          <w:szCs w:val="28"/>
        </w:rPr>
        <w:t>15.6. По результатам выездной проверки (ревизии) оформляется акт, который подписывается руководителем и членами группы (проверяющим) в течение 5 рабочих дней, исчисляемых со дня, следующего за днем окончания срока проведения выездной проверки (ревизии).</w:t>
      </w:r>
    </w:p>
    <w:p w14:paraId="49F2D411"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15.7.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14:paraId="03BE729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15.8. Акт выездной проверки (ревизии) в течение 3 рабочих дней со дня его подписания вручается (направляется) представителю объекта контроля.</w:t>
      </w:r>
    </w:p>
    <w:p w14:paraId="3C3D9E6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15.9.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14:paraId="22F1E58D" w14:textId="31DA1665"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15.10. Акт и иные материалы выездной проверки (ревизии) подлежат рассмотрению руководителем органа внутреннего финансового контроля в </w:t>
      </w:r>
      <w:r w:rsidRPr="009632B3">
        <w:rPr>
          <w:rFonts w:ascii="Times New Roman" w:hAnsi="Times New Roman"/>
          <w:sz w:val="28"/>
          <w:szCs w:val="28"/>
        </w:rPr>
        <w:lastRenderedPageBreak/>
        <w:t>срок не более десяти календарных дней со дня подписания акта.</w:t>
      </w:r>
    </w:p>
    <w:p w14:paraId="350024CB" w14:textId="2CB13F21" w:rsidR="009632B3" w:rsidRPr="009632B3" w:rsidRDefault="009632B3" w:rsidP="009632B3">
      <w:pPr>
        <w:rPr>
          <w:rFonts w:ascii="Times New Roman" w:hAnsi="Times New Roman"/>
          <w:sz w:val="28"/>
          <w:szCs w:val="28"/>
        </w:rPr>
      </w:pPr>
      <w:r w:rsidRPr="009632B3">
        <w:rPr>
          <w:rFonts w:ascii="Times New Roman" w:hAnsi="Times New Roman"/>
          <w:sz w:val="28"/>
          <w:szCs w:val="28"/>
        </w:rPr>
        <w:t>15.11. По результатам рассмотрения акта и иных материалов выездной проверки (ревизии) руководитель внутреннего финансового контроля принимает в отношении объекта контроля решение:</w:t>
      </w:r>
    </w:p>
    <w:p w14:paraId="6190600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 применении мер принуждения (направление представлений, предписаний и уведомлений о применении бюджетных мер принуждения);</w:t>
      </w:r>
    </w:p>
    <w:p w14:paraId="7AC0D60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об отсутствии оснований для применения мер принуждения.</w:t>
      </w:r>
    </w:p>
    <w:p w14:paraId="52E0343E" w14:textId="77777777" w:rsidR="009632B3" w:rsidRPr="009632B3" w:rsidRDefault="009632B3" w:rsidP="009632B3">
      <w:pPr>
        <w:rPr>
          <w:rFonts w:ascii="Times New Roman" w:hAnsi="Times New Roman"/>
          <w:sz w:val="28"/>
          <w:szCs w:val="28"/>
        </w:rPr>
      </w:pPr>
    </w:p>
    <w:p w14:paraId="7E411D0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 Стандарт N 11 "Реализация результатов проведения контрольных мероприятий"</w:t>
      </w:r>
    </w:p>
    <w:p w14:paraId="230405C4" w14:textId="77777777" w:rsidR="009632B3" w:rsidRPr="009632B3" w:rsidRDefault="009632B3" w:rsidP="009632B3">
      <w:pPr>
        <w:rPr>
          <w:rFonts w:ascii="Times New Roman" w:hAnsi="Times New Roman"/>
          <w:sz w:val="28"/>
          <w:szCs w:val="28"/>
        </w:rPr>
      </w:pPr>
    </w:p>
    <w:p w14:paraId="6C5DF0DD" w14:textId="08B7C996" w:rsidR="009632B3" w:rsidRPr="009632B3" w:rsidRDefault="009632B3" w:rsidP="009632B3">
      <w:pPr>
        <w:rPr>
          <w:rFonts w:ascii="Times New Roman" w:hAnsi="Times New Roman"/>
          <w:sz w:val="28"/>
          <w:szCs w:val="28"/>
        </w:rPr>
      </w:pPr>
      <w:r w:rsidRPr="009632B3">
        <w:rPr>
          <w:rFonts w:ascii="Times New Roman" w:hAnsi="Times New Roman"/>
          <w:sz w:val="28"/>
          <w:szCs w:val="28"/>
        </w:rPr>
        <w:t>16.1. Стандарт "Реализация результатов проведения контрольных мероприятий" определяет общие требования к реализации результатов проведения контрольных мероприятий органом внутреннего финансового контроля, обеспечивающей устранение выявленных нарушений законодательства Российской Федерации, в соответствующей сфере деятельности и привлечению к ответственности лиц, допустивших указанные нарушения.</w:t>
      </w:r>
    </w:p>
    <w:p w14:paraId="6AEE451F" w14:textId="03E8F63F" w:rsidR="009632B3" w:rsidRPr="009632B3" w:rsidRDefault="009632B3" w:rsidP="009632B3">
      <w:pPr>
        <w:rPr>
          <w:rFonts w:ascii="Times New Roman" w:hAnsi="Times New Roman"/>
          <w:sz w:val="28"/>
          <w:szCs w:val="28"/>
        </w:rPr>
      </w:pPr>
      <w:r w:rsidRPr="009632B3">
        <w:rPr>
          <w:rFonts w:ascii="Times New Roman" w:hAnsi="Times New Roman"/>
          <w:sz w:val="28"/>
          <w:szCs w:val="28"/>
        </w:rPr>
        <w:t>16.2</w:t>
      </w:r>
      <w:r w:rsidR="00324495" w:rsidRPr="00324495">
        <w:rPr>
          <w:rFonts w:ascii="Times New Roman" w:hAnsi="Times New Roman"/>
          <w:sz w:val="28"/>
          <w:szCs w:val="28"/>
        </w:rPr>
        <w:t xml:space="preserve"> </w:t>
      </w:r>
      <w:r w:rsidR="00324495">
        <w:rPr>
          <w:rFonts w:ascii="Times New Roman" w:hAnsi="Times New Roman"/>
          <w:sz w:val="28"/>
          <w:szCs w:val="28"/>
        </w:rPr>
        <w:t>Д</w:t>
      </w:r>
      <w:r w:rsidR="00324495" w:rsidRPr="009632B3">
        <w:rPr>
          <w:rFonts w:ascii="Times New Roman" w:hAnsi="Times New Roman"/>
          <w:sz w:val="28"/>
          <w:szCs w:val="28"/>
        </w:rPr>
        <w:t>олжностные лица</w:t>
      </w:r>
      <w:r w:rsidRPr="009632B3">
        <w:rPr>
          <w:rFonts w:ascii="Times New Roman" w:hAnsi="Times New Roman"/>
          <w:sz w:val="28"/>
          <w:szCs w:val="28"/>
        </w:rPr>
        <w:t xml:space="preserve"> внутреннего финансового контроля и его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в соответствующей сфере деятельности.</w:t>
      </w:r>
    </w:p>
    <w:p w14:paraId="51DE9366" w14:textId="55BCF32E" w:rsidR="009632B3" w:rsidRPr="009632B3" w:rsidRDefault="009632B3" w:rsidP="009632B3">
      <w:pPr>
        <w:rPr>
          <w:rFonts w:ascii="Times New Roman" w:hAnsi="Times New Roman"/>
          <w:sz w:val="28"/>
          <w:szCs w:val="28"/>
        </w:rPr>
      </w:pPr>
      <w:r w:rsidRPr="009632B3">
        <w:rPr>
          <w:rFonts w:ascii="Times New Roman" w:hAnsi="Times New Roman"/>
          <w:sz w:val="28"/>
          <w:szCs w:val="28"/>
        </w:rPr>
        <w:t>16.3. При осуществлении полномочий по внутреннему финансовому контролю в сфере бюджетных правоотношений орган внутреннего финансового контроля направляет:</w:t>
      </w:r>
    </w:p>
    <w:p w14:paraId="62C9818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местного бюджета, муниципальных контрактов,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14:paraId="6779F658" w14:textId="1707D540"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требования о возмещении ущерба, причиненного </w:t>
      </w:r>
      <w:r w:rsidR="00324495">
        <w:rPr>
          <w:rFonts w:ascii="Times New Roman" w:hAnsi="Times New Roman"/>
          <w:sz w:val="28"/>
          <w:szCs w:val="28"/>
        </w:rPr>
        <w:t xml:space="preserve">муниципальному </w:t>
      </w:r>
      <w:proofErr w:type="spellStart"/>
      <w:r w:rsidR="00324495">
        <w:rPr>
          <w:rFonts w:ascii="Times New Roman" w:hAnsi="Times New Roman"/>
          <w:sz w:val="28"/>
          <w:szCs w:val="28"/>
        </w:rPr>
        <w:t>оьразованию</w:t>
      </w:r>
      <w:proofErr w:type="spellEnd"/>
      <w:r w:rsidRPr="009632B3">
        <w:rPr>
          <w:rFonts w:ascii="Times New Roman" w:hAnsi="Times New Roman"/>
          <w:sz w:val="28"/>
          <w:szCs w:val="28"/>
        </w:rPr>
        <w:t>;</w:t>
      </w:r>
    </w:p>
    <w:p w14:paraId="4CEC8EE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уведомления о применении бюджетных мер принуждения.</w:t>
      </w:r>
    </w:p>
    <w:p w14:paraId="2A33BE5D" w14:textId="366BACEA"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16.4. При осуществлении внутреннего финансового контроля в отношении закупок для обеспечения нужд </w:t>
      </w:r>
      <w:r w:rsidR="00FB3DF1">
        <w:rPr>
          <w:rFonts w:ascii="Times New Roman" w:hAnsi="Times New Roman"/>
          <w:sz w:val="28"/>
          <w:szCs w:val="28"/>
        </w:rPr>
        <w:t>муниципального образования</w:t>
      </w:r>
      <w:r w:rsidRPr="009632B3">
        <w:rPr>
          <w:rFonts w:ascii="Times New Roman" w:hAnsi="Times New Roman"/>
          <w:sz w:val="28"/>
          <w:szCs w:val="28"/>
        </w:rPr>
        <w:t xml:space="preserve"> </w:t>
      </w:r>
      <w:r w:rsidR="00FB3DF1">
        <w:rPr>
          <w:rFonts w:ascii="Times New Roman" w:hAnsi="Times New Roman"/>
          <w:sz w:val="28"/>
          <w:szCs w:val="28"/>
        </w:rPr>
        <w:t>должностные лица</w:t>
      </w:r>
      <w:r w:rsidRPr="009632B3">
        <w:rPr>
          <w:rFonts w:ascii="Times New Roman" w:hAnsi="Times New Roman"/>
          <w:sz w:val="28"/>
          <w:szCs w:val="28"/>
        </w:rPr>
        <w:t xml:space="preserve"> внутреннего финансового контроля направляет предписания об устранении нарушений в сфере закупок.</w:t>
      </w:r>
    </w:p>
    <w:p w14:paraId="1E1ACC54" w14:textId="0CBE5409"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16.5. Формы и требования к содержанию представлений, предписаний и уведомлений о применении бюджетных мер принуждения, иных документов, </w:t>
      </w:r>
      <w:r w:rsidRPr="009632B3">
        <w:rPr>
          <w:rFonts w:ascii="Times New Roman" w:hAnsi="Times New Roman"/>
          <w:sz w:val="28"/>
          <w:szCs w:val="28"/>
        </w:rPr>
        <w:lastRenderedPageBreak/>
        <w:t xml:space="preserve">предусмотренных </w:t>
      </w:r>
      <w:r w:rsidR="00FB3DF1">
        <w:rPr>
          <w:rFonts w:ascii="Times New Roman" w:hAnsi="Times New Roman"/>
          <w:sz w:val="28"/>
          <w:szCs w:val="28"/>
        </w:rPr>
        <w:t>Положением</w:t>
      </w:r>
      <w:r w:rsidRPr="009632B3">
        <w:rPr>
          <w:rFonts w:ascii="Times New Roman" w:hAnsi="Times New Roman"/>
          <w:sz w:val="28"/>
          <w:szCs w:val="28"/>
        </w:rPr>
        <w:t>, подписываемых должностными лицами внутреннего финансового контрол</w:t>
      </w:r>
      <w:r w:rsidR="00FB3DF1">
        <w:rPr>
          <w:rFonts w:ascii="Times New Roman" w:hAnsi="Times New Roman"/>
          <w:sz w:val="28"/>
          <w:szCs w:val="28"/>
        </w:rPr>
        <w:t>я.</w:t>
      </w:r>
    </w:p>
    <w:p w14:paraId="051D847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16.6. О результатах рассмотрения представления (предписания) объект контроля обязан сообщить в орган внутреннего муниципального финансового контроля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14:paraId="58707E4F" w14:textId="2A35AA92"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16.7. При выявлении в ходе проведения </w:t>
      </w:r>
      <w:r w:rsidR="00FB3DF1">
        <w:rPr>
          <w:rFonts w:ascii="Times New Roman" w:hAnsi="Times New Roman"/>
          <w:sz w:val="28"/>
          <w:szCs w:val="28"/>
        </w:rPr>
        <w:t xml:space="preserve">должностными лицами </w:t>
      </w:r>
      <w:r w:rsidRPr="009632B3">
        <w:rPr>
          <w:rFonts w:ascii="Times New Roman" w:hAnsi="Times New Roman"/>
          <w:sz w:val="28"/>
          <w:szCs w:val="28"/>
        </w:rPr>
        <w:t xml:space="preserve">внутреннего финансового контроля проверки (ревизии) бюджетных нарушений, предусмотренных </w:t>
      </w:r>
      <w:hyperlink r:id="rId11" w:history="1">
        <w:r w:rsidRPr="009632B3">
          <w:rPr>
            <w:rStyle w:val="a3"/>
            <w:rFonts w:ascii="Times New Roman" w:hAnsi="Times New Roman"/>
            <w:color w:val="106BBE"/>
            <w:sz w:val="28"/>
            <w:szCs w:val="28"/>
            <w:u w:val="none"/>
          </w:rPr>
          <w:t>Бюджетным кодексом</w:t>
        </w:r>
      </w:hyperlink>
      <w:r w:rsidRPr="009632B3">
        <w:rPr>
          <w:rFonts w:ascii="Times New Roman" w:hAnsi="Times New Roman"/>
          <w:sz w:val="28"/>
          <w:szCs w:val="28"/>
        </w:rPr>
        <w:t xml:space="preserve"> Российской Федерации, руководитель группы (проверяющий) подготавливает уведомление о применении бюджетных мер принуждения и направляет его финансовому органу </w:t>
      </w:r>
      <w:r w:rsidR="00FB3DF1">
        <w:rPr>
          <w:rFonts w:ascii="Times New Roman" w:hAnsi="Times New Roman"/>
          <w:sz w:val="28"/>
          <w:szCs w:val="28"/>
        </w:rPr>
        <w:t xml:space="preserve">Местной </w:t>
      </w:r>
      <w:proofErr w:type="spellStart"/>
      <w:r w:rsidR="00FB3DF1">
        <w:rPr>
          <w:rFonts w:ascii="Times New Roman" w:hAnsi="Times New Roman"/>
          <w:sz w:val="28"/>
          <w:szCs w:val="28"/>
        </w:rPr>
        <w:t>администарции</w:t>
      </w:r>
      <w:proofErr w:type="spellEnd"/>
      <w:r w:rsidRPr="009632B3">
        <w:rPr>
          <w:rFonts w:ascii="Times New Roman" w:hAnsi="Times New Roman"/>
          <w:sz w:val="28"/>
          <w:szCs w:val="28"/>
        </w:rPr>
        <w:t xml:space="preserve"> не позднее 60 календарных дней после дня окончания проверки (ревизии). В таком уведомлении указываются основания для применения бюджетных мер принуждения, предусмотренных </w:t>
      </w:r>
      <w:hyperlink r:id="rId12" w:history="1">
        <w:r w:rsidRPr="009632B3">
          <w:rPr>
            <w:rStyle w:val="a3"/>
            <w:rFonts w:ascii="Times New Roman" w:hAnsi="Times New Roman"/>
            <w:color w:val="106BBE"/>
            <w:sz w:val="28"/>
            <w:szCs w:val="28"/>
            <w:u w:val="none"/>
          </w:rPr>
          <w:t>Бюджетным кодексом</w:t>
        </w:r>
      </w:hyperlink>
      <w:r w:rsidRPr="009632B3">
        <w:rPr>
          <w:rFonts w:ascii="Times New Roman" w:hAnsi="Times New Roman"/>
          <w:sz w:val="28"/>
          <w:szCs w:val="28"/>
        </w:rPr>
        <w:t xml:space="preserve">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14:paraId="6EAA80CD" w14:textId="73E3B6E2"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16.8. Представления и предписания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подписываются руководителем внутреннего финансового контроля и в течение 5 рабочих дней направляются (вручаются) представителю объекта контроля.</w:t>
      </w:r>
    </w:p>
    <w:p w14:paraId="1E1C2C17" w14:textId="2A92D24F"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16.9. Неисполнение объектом контроля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w:t>
      </w:r>
      <w:r w:rsidR="00FB3DF1">
        <w:rPr>
          <w:rFonts w:ascii="Times New Roman" w:hAnsi="Times New Roman"/>
          <w:sz w:val="28"/>
          <w:szCs w:val="28"/>
        </w:rPr>
        <w:t xml:space="preserve">должностными лицами </w:t>
      </w:r>
      <w:r w:rsidRPr="009632B3">
        <w:rPr>
          <w:rFonts w:ascii="Times New Roman" w:hAnsi="Times New Roman"/>
          <w:sz w:val="28"/>
          <w:szCs w:val="28"/>
        </w:rPr>
        <w:t>внутреннего финансового контроля в суд с исковым заявлением о возмещении данного ущерба.</w:t>
      </w:r>
    </w:p>
    <w:p w14:paraId="39D42C52" w14:textId="3FFDBF59"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16.10. Отмена представлений и предписаний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осуществляется в судебном порядке.</w:t>
      </w:r>
    </w:p>
    <w:p w14:paraId="1BB527F3" w14:textId="7EE6D9F1"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16.11. Представление и предписание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может быть обжаловано в судебном порядке в соответствии с законодательством Российской Федерации.</w:t>
      </w:r>
    </w:p>
    <w:p w14:paraId="0FCA46C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16.12.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 в течение 2 рабочих дней со дня окончания проведения контрольного мероприятия.</w:t>
      </w:r>
    </w:p>
    <w:p w14:paraId="5E0B2925" w14:textId="172727D8"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16.13. В случае неисполнения представления и (или) предписания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14:paraId="6D366840" w14:textId="54304543"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16.14. В случае обнаружения в ходе проведения проверки, ревизии, </w:t>
      </w:r>
      <w:r w:rsidRPr="009632B3">
        <w:rPr>
          <w:rFonts w:ascii="Times New Roman" w:hAnsi="Times New Roman"/>
          <w:sz w:val="28"/>
          <w:szCs w:val="28"/>
        </w:rPr>
        <w:lastRenderedPageBreak/>
        <w:t xml:space="preserve">обследования достаточных данных, указывающих на наличие события административного правонарушения, предусмотренного статьями 15.1, 15.14-15.15.16 в пределах своих бюджетных полномочий и </w:t>
      </w:r>
      <w:hyperlink r:id="rId13" w:history="1">
        <w:r w:rsidRPr="009632B3">
          <w:rPr>
            <w:rStyle w:val="a3"/>
            <w:rFonts w:ascii="Times New Roman" w:hAnsi="Times New Roman"/>
            <w:color w:val="106BBE"/>
            <w:sz w:val="28"/>
            <w:szCs w:val="28"/>
            <w:u w:val="none"/>
          </w:rPr>
          <w:t>частями 20</w:t>
        </w:r>
      </w:hyperlink>
      <w:r w:rsidRPr="009632B3">
        <w:rPr>
          <w:rFonts w:ascii="Times New Roman" w:hAnsi="Times New Roman"/>
          <w:sz w:val="28"/>
          <w:szCs w:val="28"/>
        </w:rPr>
        <w:t xml:space="preserve"> и </w:t>
      </w:r>
      <w:hyperlink r:id="rId14" w:history="1">
        <w:r w:rsidRPr="009632B3">
          <w:rPr>
            <w:rStyle w:val="a3"/>
            <w:rFonts w:ascii="Times New Roman" w:hAnsi="Times New Roman"/>
            <w:color w:val="106BBE"/>
            <w:sz w:val="28"/>
            <w:szCs w:val="28"/>
            <w:u w:val="none"/>
          </w:rPr>
          <w:t>20.1 статьи 19.5</w:t>
        </w:r>
      </w:hyperlink>
      <w:r w:rsidRPr="009632B3">
        <w:rPr>
          <w:rFonts w:ascii="Times New Roman" w:hAnsi="Times New Roman"/>
          <w:sz w:val="28"/>
          <w:szCs w:val="28"/>
        </w:rPr>
        <w:t xml:space="preserve"> Кодекса Российской Федерации об административных правонарушениях, должностным лицом, входящим в состав группы (проверяющим) и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14:paraId="5B4A4A1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16.15. Составление Протокола осуществляется в соответствии с требованиями </w:t>
      </w:r>
      <w:hyperlink r:id="rId15" w:history="1">
        <w:r w:rsidRPr="009632B3">
          <w:rPr>
            <w:rStyle w:val="a3"/>
            <w:rFonts w:ascii="Times New Roman" w:hAnsi="Times New Roman"/>
            <w:color w:val="106BBE"/>
            <w:sz w:val="28"/>
            <w:szCs w:val="28"/>
            <w:u w:val="none"/>
          </w:rPr>
          <w:t>Кодекса Российской Федерации об административных правонарушениях</w:t>
        </w:r>
      </w:hyperlink>
      <w:r w:rsidRPr="009632B3">
        <w:rPr>
          <w:rFonts w:ascii="Times New Roman" w:hAnsi="Times New Roman"/>
          <w:sz w:val="28"/>
          <w:szCs w:val="28"/>
        </w:rPr>
        <w:t>.</w:t>
      </w:r>
    </w:p>
    <w:p w14:paraId="4C097BD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16.16. В Протоколе указываются:</w:t>
      </w:r>
    </w:p>
    <w:p w14:paraId="22DFFFD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дата его составления;</w:t>
      </w:r>
    </w:p>
    <w:p w14:paraId="066742DD"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место его составления;</w:t>
      </w:r>
    </w:p>
    <w:p w14:paraId="427CC4A5"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должность лица, составившего Протокол;</w:t>
      </w:r>
    </w:p>
    <w:p w14:paraId="4790B5C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фамилия и инициалы лица, составившего Протокол;</w:t>
      </w:r>
    </w:p>
    <w:p w14:paraId="159B345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сведения о лице, в отношении которого возбуждено дело об административном правонарушении;</w:t>
      </w:r>
    </w:p>
    <w:p w14:paraId="7E34CB2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фамилии, имена, отчества, </w:t>
      </w:r>
      <w:proofErr w:type="gramStart"/>
      <w:r w:rsidRPr="009632B3">
        <w:rPr>
          <w:rFonts w:ascii="Times New Roman" w:hAnsi="Times New Roman"/>
          <w:sz w:val="28"/>
          <w:szCs w:val="28"/>
        </w:rPr>
        <w:t>адреса места жительства</w:t>
      </w:r>
      <w:proofErr w:type="gramEnd"/>
      <w:r w:rsidRPr="009632B3">
        <w:rPr>
          <w:rFonts w:ascii="Times New Roman" w:hAnsi="Times New Roman"/>
          <w:sz w:val="28"/>
          <w:szCs w:val="28"/>
        </w:rPr>
        <w:t xml:space="preserve"> свидетелей и потерпевших, если имеются свидетели и потерпевшие;</w:t>
      </w:r>
    </w:p>
    <w:p w14:paraId="4A6231D8"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место совершения административного правонарушения;</w:t>
      </w:r>
    </w:p>
    <w:p w14:paraId="341EF86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время совершения административного правонарушения;</w:t>
      </w:r>
    </w:p>
    <w:p w14:paraId="232D0F9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событие административного правонарушения;</w:t>
      </w:r>
    </w:p>
    <w:p w14:paraId="12BCE5B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статья </w:t>
      </w:r>
      <w:hyperlink r:id="rId16" w:history="1">
        <w:r w:rsidRPr="009632B3">
          <w:rPr>
            <w:rStyle w:val="a3"/>
            <w:rFonts w:ascii="Times New Roman" w:hAnsi="Times New Roman"/>
            <w:color w:val="106BBE"/>
            <w:sz w:val="28"/>
            <w:szCs w:val="28"/>
            <w:u w:val="none"/>
          </w:rPr>
          <w:t>Кодекса Российской Федерации об административных правонарушениях</w:t>
        </w:r>
      </w:hyperlink>
      <w:r w:rsidRPr="009632B3">
        <w:rPr>
          <w:rFonts w:ascii="Times New Roman" w:hAnsi="Times New Roman"/>
          <w:sz w:val="28"/>
          <w:szCs w:val="28"/>
        </w:rPr>
        <w:t>, предусматривающая административную ответственность за данное административное правонарушение;</w:t>
      </w:r>
    </w:p>
    <w:p w14:paraId="73C52B4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объяснение физического лица или законного представителя юридического лица, в отношении которых возбуждено дело или отказ от объяснений (удостоверяется подписью указанных лиц);</w:t>
      </w:r>
    </w:p>
    <w:p w14:paraId="6E19B9B9"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иные сведения, необходимые для разрешения дела.</w:t>
      </w:r>
    </w:p>
    <w:p w14:paraId="6BF6EF4E"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16.17. 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14:paraId="7B478256"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16.18. Протокол подписывается:</w:t>
      </w:r>
    </w:p>
    <w:p w14:paraId="016018F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должностным лицом, его составившим,</w:t>
      </w:r>
    </w:p>
    <w:p w14:paraId="5EA9F7EB"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физическим лицом или законным представителем юридического лица, в отношении которых возбуждено дело об административном правонарушении.</w:t>
      </w:r>
    </w:p>
    <w:p w14:paraId="3998E3D0"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В случае отказа указанных лиц от подписания протокола, а также в случае их неявки в нем делается соответствующая запись.</w:t>
      </w:r>
    </w:p>
    <w:p w14:paraId="3968880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16.22.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w:t>
      </w:r>
    </w:p>
    <w:p w14:paraId="7A36D90B" w14:textId="75C6ED18"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16.23. При выявлении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признаков нарушений в сфере законодательства, относящейся к </w:t>
      </w:r>
      <w:r w:rsidRPr="009632B3">
        <w:rPr>
          <w:rFonts w:ascii="Times New Roman" w:hAnsi="Times New Roman"/>
          <w:sz w:val="28"/>
          <w:szCs w:val="28"/>
        </w:rPr>
        <w:lastRenderedPageBreak/>
        <w:t xml:space="preserve">компетенции контрольной деятельности других органов, соответствующая информация направляется указанным органам с последующим уведомлением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о принятом решении.</w:t>
      </w:r>
    </w:p>
    <w:p w14:paraId="253161CD" w14:textId="77777777" w:rsidR="009632B3" w:rsidRPr="009632B3" w:rsidRDefault="009632B3" w:rsidP="009632B3">
      <w:pPr>
        <w:rPr>
          <w:rFonts w:ascii="Times New Roman" w:hAnsi="Times New Roman"/>
          <w:sz w:val="28"/>
          <w:szCs w:val="28"/>
        </w:rPr>
      </w:pPr>
    </w:p>
    <w:p w14:paraId="7281B10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17. Стандарт N 12 "Составление и представление годовой отчетности о результатах контрольной деятельности"</w:t>
      </w:r>
    </w:p>
    <w:p w14:paraId="7471B5FB" w14:textId="77777777" w:rsidR="009632B3" w:rsidRPr="009632B3" w:rsidRDefault="009632B3" w:rsidP="009632B3">
      <w:pPr>
        <w:rPr>
          <w:rFonts w:ascii="Times New Roman" w:hAnsi="Times New Roman"/>
          <w:sz w:val="28"/>
          <w:szCs w:val="28"/>
        </w:rPr>
      </w:pPr>
    </w:p>
    <w:p w14:paraId="495F4702" w14:textId="21A509A7"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17.1. Стандарт "Составление и представление годовой отчетности о результатах контрольной деятельности" устанавливает требования к форме и содержанию отчетов </w:t>
      </w:r>
      <w:r w:rsidR="00FB3DF1">
        <w:rPr>
          <w:rFonts w:ascii="Times New Roman" w:hAnsi="Times New Roman"/>
          <w:sz w:val="28"/>
          <w:szCs w:val="28"/>
        </w:rPr>
        <w:t>должностными лицами</w:t>
      </w:r>
      <w:r w:rsidRPr="009632B3">
        <w:rPr>
          <w:rFonts w:ascii="Times New Roman" w:hAnsi="Times New Roman"/>
          <w:sz w:val="28"/>
          <w:szCs w:val="28"/>
        </w:rPr>
        <w:t xml:space="preserve"> внутреннего финансового контроля и его должностных лиц, подготавливаемых по итогам контрольной деятельности за отчетный период.</w:t>
      </w:r>
    </w:p>
    <w:p w14:paraId="6733F60F" w14:textId="1BD41CF9" w:rsidR="009632B3" w:rsidRPr="009632B3" w:rsidRDefault="009632B3" w:rsidP="009632B3">
      <w:pPr>
        <w:rPr>
          <w:rFonts w:ascii="Times New Roman" w:hAnsi="Times New Roman"/>
          <w:sz w:val="28"/>
          <w:szCs w:val="28"/>
        </w:rPr>
      </w:pPr>
      <w:r w:rsidRPr="009632B3">
        <w:rPr>
          <w:rFonts w:ascii="Times New Roman" w:hAnsi="Times New Roman"/>
          <w:sz w:val="28"/>
          <w:szCs w:val="28"/>
        </w:rPr>
        <w:t>17.2. </w:t>
      </w:r>
      <w:r w:rsidR="00FB3DF1">
        <w:rPr>
          <w:rFonts w:ascii="Times New Roman" w:hAnsi="Times New Roman"/>
          <w:sz w:val="28"/>
          <w:szCs w:val="28"/>
        </w:rPr>
        <w:t>Д</w:t>
      </w:r>
      <w:r w:rsidR="00FB3DF1">
        <w:rPr>
          <w:rFonts w:ascii="Times New Roman" w:hAnsi="Times New Roman"/>
          <w:sz w:val="28"/>
          <w:szCs w:val="28"/>
        </w:rPr>
        <w:t>олжностными лицами</w:t>
      </w:r>
      <w:r w:rsidRPr="009632B3">
        <w:rPr>
          <w:rFonts w:ascii="Times New Roman" w:hAnsi="Times New Roman"/>
          <w:sz w:val="28"/>
          <w:szCs w:val="28"/>
        </w:rPr>
        <w:t xml:space="preserve"> внутреннего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w:t>
      </w:r>
    </w:p>
    <w:p w14:paraId="4F739196" w14:textId="250FB88E" w:rsidR="009632B3" w:rsidRPr="009632B3" w:rsidRDefault="009632B3" w:rsidP="009632B3">
      <w:pPr>
        <w:rPr>
          <w:rFonts w:ascii="Times New Roman" w:hAnsi="Times New Roman"/>
          <w:sz w:val="28"/>
          <w:szCs w:val="28"/>
        </w:rPr>
      </w:pPr>
      <w:r w:rsidRPr="009632B3">
        <w:rPr>
          <w:rFonts w:ascii="Times New Roman" w:hAnsi="Times New Roman"/>
          <w:sz w:val="28"/>
          <w:szCs w:val="28"/>
        </w:rPr>
        <w:t xml:space="preserve">17.3. Отчет подписывается руководителем внутреннего финансового контроля и направляется </w:t>
      </w:r>
      <w:r w:rsidR="00FB3DF1">
        <w:rPr>
          <w:rFonts w:ascii="Times New Roman" w:hAnsi="Times New Roman"/>
          <w:sz w:val="28"/>
          <w:szCs w:val="28"/>
        </w:rPr>
        <w:t>в финансовый орган Местной администрации</w:t>
      </w:r>
      <w:r w:rsidRPr="009632B3">
        <w:rPr>
          <w:rFonts w:ascii="Times New Roman" w:hAnsi="Times New Roman"/>
          <w:sz w:val="28"/>
          <w:szCs w:val="28"/>
        </w:rPr>
        <w:t xml:space="preserve"> до 01 марта года, следующего за отчетным.</w:t>
      </w:r>
    </w:p>
    <w:p w14:paraId="1FA5162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17.4. В отчете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p>
    <w:p w14:paraId="1B50079A"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17.5. К результатам проведения контрольных мероприятий, подлежащим обязательному раскрытию в отчете, относятся:</w:t>
      </w:r>
    </w:p>
    <w:p w14:paraId="68405737"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начисленные штрафы в количественном и денежном выражении по видам нарушений;</w:t>
      </w:r>
    </w:p>
    <w:p w14:paraId="075EC2A2"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количество материалов, направленных в правоохранительные органы, и сумма предполагаемого ущерба по видам нарушений;</w:t>
      </w:r>
    </w:p>
    <w:p w14:paraId="595D78A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14:paraId="71EB44AF"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количество направленных и исполненных (неисполненных) уведомлений о применении бюджетных мер принуждения;</w:t>
      </w:r>
    </w:p>
    <w:p w14:paraId="69B6E47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объем проверенных средств местного бюджета;</w:t>
      </w:r>
    </w:p>
    <w:p w14:paraId="28684D14"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количество поданных и (или) удовлетворенных жалоб (исков) на решения органа внутреннего муниципального финансового контроля, а также на их действия (бездействие) в рамках осуществленной им деятельности по контролю;</w:t>
      </w:r>
    </w:p>
    <w:p w14:paraId="4461BE8C" w14:textId="77777777" w:rsidR="009632B3" w:rsidRPr="009632B3" w:rsidRDefault="009632B3" w:rsidP="009632B3">
      <w:pPr>
        <w:rPr>
          <w:rFonts w:ascii="Times New Roman" w:hAnsi="Times New Roman"/>
          <w:sz w:val="28"/>
          <w:szCs w:val="28"/>
        </w:rPr>
      </w:pPr>
      <w:r w:rsidRPr="009632B3">
        <w:rPr>
          <w:rFonts w:ascii="Times New Roman" w:hAnsi="Times New Roman"/>
          <w:sz w:val="28"/>
          <w:szCs w:val="28"/>
        </w:rPr>
        <w:t>иная информация (при наличии) о событиях, оказавших существенное влияние на осуществление внутреннего муниципального финансового контроля.</w:t>
      </w:r>
    </w:p>
    <w:p w14:paraId="74D7E93B" w14:textId="262EB709" w:rsidR="009632B3" w:rsidRPr="009632B3" w:rsidRDefault="009632B3" w:rsidP="009632B3">
      <w:pPr>
        <w:rPr>
          <w:rFonts w:ascii="Times New Roman" w:hAnsi="Times New Roman"/>
          <w:sz w:val="28"/>
          <w:szCs w:val="28"/>
        </w:rPr>
      </w:pPr>
      <w:r w:rsidRPr="009632B3">
        <w:rPr>
          <w:rFonts w:ascii="Times New Roman" w:hAnsi="Times New Roman"/>
          <w:sz w:val="28"/>
          <w:szCs w:val="28"/>
        </w:rPr>
        <w:t>17.6. Результаты проведения контрольных мероприятий размещаются на официальном сайте муниципального</w:t>
      </w:r>
      <w:r w:rsidR="00FB3DF1">
        <w:rPr>
          <w:rFonts w:ascii="Times New Roman" w:hAnsi="Times New Roman"/>
          <w:sz w:val="28"/>
          <w:szCs w:val="28"/>
        </w:rPr>
        <w:t xml:space="preserve"> образования поселок Комарово</w:t>
      </w:r>
      <w:r w:rsidRPr="009632B3">
        <w:rPr>
          <w:rFonts w:ascii="Times New Roman" w:hAnsi="Times New Roman"/>
          <w:sz w:val="28"/>
          <w:szCs w:val="28"/>
        </w:rPr>
        <w:t xml:space="preserve"> в информационно-телекоммуникационной сети "Интернет", а также в единой </w:t>
      </w:r>
      <w:r w:rsidRPr="009632B3">
        <w:rPr>
          <w:rFonts w:ascii="Times New Roman" w:hAnsi="Times New Roman"/>
          <w:sz w:val="28"/>
          <w:szCs w:val="28"/>
        </w:rPr>
        <w:lastRenderedPageBreak/>
        <w:t>информационной системе в сфере закупок в порядке, установленном законодательством Российской Федерации.</w:t>
      </w:r>
    </w:p>
    <w:p w14:paraId="1A1B7D9D" w14:textId="77777777" w:rsidR="009632B3" w:rsidRPr="009632B3" w:rsidRDefault="009632B3" w:rsidP="009632B3">
      <w:pPr>
        <w:rPr>
          <w:rFonts w:ascii="Times New Roman" w:hAnsi="Times New Roman"/>
          <w:sz w:val="28"/>
          <w:szCs w:val="28"/>
        </w:rPr>
      </w:pPr>
    </w:p>
    <w:p w14:paraId="2BAEA935" w14:textId="77777777" w:rsidR="009632B3" w:rsidRPr="009632B3" w:rsidRDefault="009632B3" w:rsidP="009632B3">
      <w:pPr>
        <w:spacing w:before="108" w:after="108"/>
        <w:ind w:firstLine="0"/>
        <w:jc w:val="center"/>
        <w:outlineLvl w:val="2"/>
        <w:rPr>
          <w:rFonts w:ascii="Times New Roman" w:hAnsi="Times New Roman"/>
          <w:b/>
          <w:bCs/>
          <w:color w:val="26282F"/>
          <w:sz w:val="28"/>
          <w:szCs w:val="28"/>
        </w:rPr>
      </w:pPr>
      <w:r w:rsidRPr="009632B3">
        <w:rPr>
          <w:rFonts w:ascii="Times New Roman" w:hAnsi="Times New Roman"/>
          <w:b/>
          <w:bCs/>
          <w:color w:val="26282F"/>
          <w:sz w:val="28"/>
          <w:szCs w:val="28"/>
        </w:rPr>
        <w:t>III. Заключительные положения</w:t>
      </w:r>
    </w:p>
    <w:p w14:paraId="669E206E" w14:textId="77777777" w:rsidR="009632B3" w:rsidRPr="009632B3" w:rsidRDefault="009632B3" w:rsidP="009632B3">
      <w:pPr>
        <w:rPr>
          <w:rFonts w:ascii="Times New Roman" w:hAnsi="Times New Roman"/>
          <w:sz w:val="28"/>
          <w:szCs w:val="28"/>
        </w:rPr>
      </w:pPr>
    </w:p>
    <w:p w14:paraId="5B4F156B" w14:textId="12140C8F" w:rsidR="009632B3" w:rsidRPr="009632B3" w:rsidRDefault="009632B3" w:rsidP="009632B3">
      <w:pPr>
        <w:rPr>
          <w:rFonts w:ascii="Times New Roman" w:hAnsi="Times New Roman"/>
          <w:sz w:val="28"/>
          <w:szCs w:val="28"/>
        </w:rPr>
      </w:pPr>
      <w:r w:rsidRPr="009632B3">
        <w:rPr>
          <w:rFonts w:ascii="Times New Roman" w:hAnsi="Times New Roman"/>
          <w:sz w:val="28"/>
          <w:szCs w:val="28"/>
        </w:rPr>
        <w:t>18. В случае возникновения ситуаций, не предусмотренных настоящими Стандартами, должностные лица внутреннего финансового контроля обязаны руководствоваться законодательством Российской Федерации, законодательством Ростовской области и нормативно-правовыми актами</w:t>
      </w:r>
      <w:r w:rsidR="00FB3DF1">
        <w:rPr>
          <w:rFonts w:ascii="Times New Roman" w:hAnsi="Times New Roman"/>
          <w:sz w:val="28"/>
          <w:szCs w:val="28"/>
        </w:rPr>
        <w:t xml:space="preserve"> муниципального образования</w:t>
      </w:r>
      <w:r w:rsidRPr="009632B3">
        <w:rPr>
          <w:rFonts w:ascii="Times New Roman" w:hAnsi="Times New Roman"/>
          <w:sz w:val="28"/>
          <w:szCs w:val="28"/>
        </w:rPr>
        <w:t>.</w:t>
      </w:r>
    </w:p>
    <w:p w14:paraId="03F59493" w14:textId="77777777" w:rsidR="009632B3" w:rsidRPr="009632B3" w:rsidRDefault="009632B3" w:rsidP="009632B3">
      <w:pPr>
        <w:rPr>
          <w:rFonts w:ascii="Times New Roman" w:hAnsi="Times New Roman"/>
          <w:sz w:val="28"/>
          <w:szCs w:val="28"/>
        </w:rPr>
      </w:pPr>
    </w:p>
    <w:p w14:paraId="7F5171B0" w14:textId="77777777" w:rsidR="009632B3" w:rsidRPr="009632B3" w:rsidRDefault="009632B3" w:rsidP="009632B3">
      <w:pPr>
        <w:spacing w:line="0" w:lineRule="atLeast"/>
        <w:rPr>
          <w:rFonts w:ascii="Times New Roman" w:hAnsi="Times New Roman"/>
          <w:sz w:val="28"/>
          <w:szCs w:val="28"/>
        </w:rPr>
      </w:pPr>
    </w:p>
    <w:p w14:paraId="4A7009D1" w14:textId="77777777" w:rsidR="003545B6" w:rsidRPr="009632B3" w:rsidRDefault="003545B6">
      <w:pPr>
        <w:rPr>
          <w:sz w:val="28"/>
          <w:szCs w:val="28"/>
        </w:rPr>
      </w:pPr>
    </w:p>
    <w:sectPr w:rsidR="003545B6" w:rsidRPr="009632B3" w:rsidSect="00A6072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B3"/>
    <w:rsid w:val="00060007"/>
    <w:rsid w:val="00324495"/>
    <w:rsid w:val="003545B6"/>
    <w:rsid w:val="00456DD0"/>
    <w:rsid w:val="007B61FB"/>
    <w:rsid w:val="009632B3"/>
    <w:rsid w:val="00A60724"/>
    <w:rsid w:val="00B13EE0"/>
    <w:rsid w:val="00CC0296"/>
    <w:rsid w:val="00D93869"/>
    <w:rsid w:val="00FB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DFE5"/>
  <w15:chartTrackingRefBased/>
  <w15:docId w15:val="{A1DCD54D-8BC7-4266-9767-65FA861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2B3"/>
    <w:pPr>
      <w:widowControl w:val="0"/>
      <w:autoSpaceDE w:val="0"/>
      <w:autoSpaceDN w:val="0"/>
      <w:adjustRightInd w:val="0"/>
      <w:spacing w:after="0" w:line="240" w:lineRule="auto"/>
      <w:ind w:firstLine="720"/>
      <w:jc w:val="both"/>
    </w:pPr>
    <w:rPr>
      <w:rFonts w:ascii="Arial" w:eastAsia="Times New Roman" w:hAnsi="Arial"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32B3"/>
    <w:rPr>
      <w:color w:val="0563C1" w:themeColor="hyperlink"/>
      <w:u w:val="single"/>
    </w:rPr>
  </w:style>
  <w:style w:type="character" w:customStyle="1" w:styleId="a4">
    <w:name w:val="Основной текст_"/>
    <w:link w:val="1"/>
    <w:locked/>
    <w:rsid w:val="009632B3"/>
    <w:rPr>
      <w:sz w:val="27"/>
      <w:szCs w:val="27"/>
      <w:shd w:val="clear" w:color="auto" w:fill="FFFFFF"/>
    </w:rPr>
  </w:style>
  <w:style w:type="paragraph" w:customStyle="1" w:styleId="1">
    <w:name w:val="Основной текст1"/>
    <w:basedOn w:val="a"/>
    <w:link w:val="a4"/>
    <w:rsid w:val="009632B3"/>
    <w:pPr>
      <w:widowControl/>
      <w:shd w:val="clear" w:color="auto" w:fill="FFFFFF"/>
      <w:autoSpaceDE/>
      <w:autoSpaceDN/>
      <w:adjustRightInd/>
      <w:spacing w:before="360" w:line="624" w:lineRule="exact"/>
      <w:ind w:firstLine="0"/>
      <w:jc w:val="center"/>
    </w:pPr>
    <w:rPr>
      <w:rFonts w:asciiTheme="minorHAnsi" w:eastAsiaTheme="minorHAnsi" w:hAnsiTheme="minorHAnsi" w:cstheme="minorBidi"/>
      <w:sz w:val="27"/>
      <w:szCs w:val="27"/>
      <w:lang w:eastAsia="en-US"/>
    </w:rPr>
  </w:style>
  <w:style w:type="character" w:customStyle="1" w:styleId="a5">
    <w:name w:val="Цветовое выделение"/>
    <w:rsid w:val="009632B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3423870&amp;sub=0" TargetMode="External"/><Relationship Id="rId13" Type="http://schemas.openxmlformats.org/officeDocument/2006/relationships/hyperlink" Target="http://municipal.garant.ru/document?id=12025267&amp;sub=195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omarovo.spb.ru/" TargetMode="External"/><Relationship Id="rId12" Type="http://schemas.openxmlformats.org/officeDocument/2006/relationships/hyperlink" Target="http://municipal.garant.ru/document?id=12012604&amp;sub=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unicipal.garant.ru/document?id=12025267&amp;sub=0" TargetMode="External"/><Relationship Id="rId1" Type="http://schemas.openxmlformats.org/officeDocument/2006/relationships/styles" Target="styles.xml"/><Relationship Id="rId6" Type="http://schemas.openxmlformats.org/officeDocument/2006/relationships/hyperlink" Target="http://municipal.garant.ru/document?id=73423870&amp;sub=0" TargetMode="External"/><Relationship Id="rId11" Type="http://schemas.openxmlformats.org/officeDocument/2006/relationships/hyperlink" Target="http://municipal.garant.ru/document?id=12012604&amp;sub=0" TargetMode="External"/><Relationship Id="rId5" Type="http://schemas.openxmlformats.org/officeDocument/2006/relationships/hyperlink" Target="http://municipal.garant.ru/document?id=12012604&amp;sub=26923" TargetMode="External"/><Relationship Id="rId15" Type="http://schemas.openxmlformats.org/officeDocument/2006/relationships/hyperlink" Target="http://municipal.garant.ru/document?id=12025267&amp;sub=0" TargetMode="External"/><Relationship Id="rId10" Type="http://schemas.openxmlformats.org/officeDocument/2006/relationships/hyperlink" Target="http://municipal.garant.ru/document?id=12012604&amp;sub=2692" TargetMode="External"/><Relationship Id="rId4" Type="http://schemas.openxmlformats.org/officeDocument/2006/relationships/image" Target="media/image1.jpeg"/><Relationship Id="rId9" Type="http://schemas.openxmlformats.org/officeDocument/2006/relationships/hyperlink" Target="http://municipal.garant.ru/document?id=12012604&amp;sub=0" TargetMode="External"/><Relationship Id="rId14" Type="http://schemas.openxmlformats.org/officeDocument/2006/relationships/hyperlink" Target="http://municipal.garant.ru/document?id=12025267&amp;sub=195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26</Pages>
  <Words>9803</Words>
  <Characters>55881</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40655</dc:creator>
  <cp:keywords/>
  <dc:description/>
  <cp:lastModifiedBy>40655</cp:lastModifiedBy>
  <cp:revision>1</cp:revision>
  <cp:lastPrinted>2021-09-08T14:25:00Z</cp:lastPrinted>
  <dcterms:created xsi:type="dcterms:W3CDTF">2021-09-08T12:07:00Z</dcterms:created>
  <dcterms:modified xsi:type="dcterms:W3CDTF">2021-09-08T14:25:00Z</dcterms:modified>
</cp:coreProperties>
</file>