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8E" w:rsidRPr="00856B90" w:rsidRDefault="0090438E" w:rsidP="0090438E">
      <w:pPr>
        <w:pStyle w:val="af7"/>
        <w:rPr>
          <w:sz w:val="24"/>
          <w:szCs w:val="24"/>
        </w:rPr>
      </w:pPr>
      <w:r w:rsidRPr="00856B90">
        <w:rPr>
          <w:sz w:val="24"/>
          <w:szCs w:val="24"/>
        </w:rPr>
        <w:t>С</w:t>
      </w:r>
      <w:r w:rsidR="00856B90">
        <w:rPr>
          <w:sz w:val="24"/>
          <w:szCs w:val="24"/>
        </w:rPr>
        <w:t>АНКТ</w:t>
      </w:r>
      <w:r w:rsidRPr="00856B90">
        <w:rPr>
          <w:sz w:val="24"/>
          <w:szCs w:val="24"/>
        </w:rPr>
        <w:t>-П</w:t>
      </w:r>
      <w:r w:rsidR="00856B90">
        <w:rPr>
          <w:sz w:val="24"/>
          <w:szCs w:val="24"/>
        </w:rPr>
        <w:t>ЕТЕРБУРГ</w:t>
      </w:r>
    </w:p>
    <w:p w:rsidR="0090438E" w:rsidRPr="00856B90" w:rsidRDefault="0090438E" w:rsidP="0090438E">
      <w:pPr>
        <w:pStyle w:val="af7"/>
        <w:rPr>
          <w:sz w:val="24"/>
          <w:szCs w:val="24"/>
        </w:rPr>
      </w:pPr>
      <w:r w:rsidRPr="00856B90">
        <w:rPr>
          <w:sz w:val="24"/>
          <w:szCs w:val="24"/>
        </w:rPr>
        <w:t xml:space="preserve">  </w:t>
      </w:r>
    </w:p>
    <w:p w:rsidR="0090438E" w:rsidRPr="00856B90" w:rsidRDefault="0090438E" w:rsidP="0090438E">
      <w:pPr>
        <w:pStyle w:val="af7"/>
        <w:rPr>
          <w:sz w:val="24"/>
          <w:szCs w:val="24"/>
        </w:rPr>
      </w:pPr>
      <w:r w:rsidRPr="00856B90">
        <w:rPr>
          <w:sz w:val="24"/>
          <w:szCs w:val="24"/>
        </w:rPr>
        <w:t xml:space="preserve"> ИЗБИРАТЕЛЬНАЯ  КОМИССИЯ  МУНИЦИПАЛЬНОГО </w:t>
      </w:r>
      <w:r w:rsidR="00856B90" w:rsidRPr="00856B90">
        <w:rPr>
          <w:sz w:val="24"/>
          <w:szCs w:val="24"/>
        </w:rPr>
        <w:t xml:space="preserve"> </w:t>
      </w:r>
      <w:r w:rsidRPr="00856B90">
        <w:rPr>
          <w:sz w:val="24"/>
          <w:szCs w:val="24"/>
        </w:rPr>
        <w:t xml:space="preserve">ОБРАЗОВАНИЯ  </w:t>
      </w:r>
    </w:p>
    <w:p w:rsidR="0090438E" w:rsidRPr="00856B90" w:rsidRDefault="0090438E" w:rsidP="0090438E">
      <w:pPr>
        <w:pStyle w:val="af7"/>
        <w:rPr>
          <w:sz w:val="24"/>
          <w:szCs w:val="24"/>
        </w:rPr>
      </w:pPr>
      <w:r w:rsidRPr="00856B90">
        <w:rPr>
          <w:sz w:val="24"/>
          <w:szCs w:val="24"/>
        </w:rPr>
        <w:t>ПОСЕЛОК  КОМАРОВО</w:t>
      </w:r>
    </w:p>
    <w:p w:rsidR="0090438E" w:rsidRPr="00856B90" w:rsidRDefault="0090438E" w:rsidP="0090438E">
      <w:pPr>
        <w:pStyle w:val="af7"/>
        <w:rPr>
          <w:sz w:val="24"/>
          <w:szCs w:val="24"/>
        </w:rPr>
      </w:pPr>
    </w:p>
    <w:p w:rsidR="0090438E" w:rsidRPr="00856B90" w:rsidRDefault="0090438E" w:rsidP="0090438E">
      <w:pPr>
        <w:pStyle w:val="af7"/>
        <w:rPr>
          <w:sz w:val="24"/>
          <w:szCs w:val="24"/>
        </w:rPr>
      </w:pPr>
    </w:p>
    <w:p w:rsidR="0090438E" w:rsidRPr="00856B90" w:rsidRDefault="0090438E" w:rsidP="0090438E">
      <w:pPr>
        <w:jc w:val="center"/>
        <w:rPr>
          <w:b/>
          <w:sz w:val="24"/>
          <w:szCs w:val="24"/>
        </w:rPr>
      </w:pPr>
      <w:proofErr w:type="gramStart"/>
      <w:r w:rsidRPr="00856B90">
        <w:rPr>
          <w:b/>
          <w:sz w:val="24"/>
          <w:szCs w:val="24"/>
        </w:rPr>
        <w:t>Р</w:t>
      </w:r>
      <w:proofErr w:type="gramEnd"/>
      <w:r w:rsidRPr="00856B90">
        <w:rPr>
          <w:b/>
          <w:sz w:val="24"/>
          <w:szCs w:val="24"/>
        </w:rPr>
        <w:t xml:space="preserve"> Е Ш Е Н И Е</w:t>
      </w:r>
    </w:p>
    <w:p w:rsidR="0090438E" w:rsidRPr="00856B90" w:rsidRDefault="0090438E" w:rsidP="0090438E">
      <w:pPr>
        <w:jc w:val="center"/>
        <w:rPr>
          <w:b/>
          <w:sz w:val="24"/>
          <w:szCs w:val="24"/>
        </w:rPr>
      </w:pPr>
    </w:p>
    <w:p w:rsidR="001858FE" w:rsidRPr="00856B90" w:rsidRDefault="001858FE" w:rsidP="0090438E">
      <w:pPr>
        <w:jc w:val="center"/>
        <w:rPr>
          <w:b/>
          <w:sz w:val="24"/>
          <w:szCs w:val="24"/>
        </w:rPr>
      </w:pPr>
    </w:p>
    <w:p w:rsidR="0090438E" w:rsidRPr="00856B90" w:rsidRDefault="0090438E" w:rsidP="0090438E">
      <w:pPr>
        <w:rPr>
          <w:b/>
          <w:sz w:val="24"/>
          <w:szCs w:val="24"/>
        </w:rPr>
      </w:pPr>
      <w:r w:rsidRPr="00856B90">
        <w:rPr>
          <w:b/>
          <w:sz w:val="24"/>
          <w:szCs w:val="24"/>
        </w:rPr>
        <w:t>от 20 июня  2019 года</w:t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</w:r>
      <w:r w:rsidRPr="00856B90">
        <w:rPr>
          <w:b/>
          <w:sz w:val="24"/>
          <w:szCs w:val="24"/>
        </w:rPr>
        <w:tab/>
        <w:t>№  1-14</w:t>
      </w:r>
    </w:p>
    <w:p w:rsidR="0090438E" w:rsidRDefault="0090438E" w:rsidP="002124F9">
      <w:pPr>
        <w:spacing w:line="276" w:lineRule="auto"/>
        <w:jc w:val="center"/>
        <w:rPr>
          <w:b/>
        </w:rPr>
      </w:pPr>
    </w:p>
    <w:p w:rsidR="0090438E" w:rsidRDefault="0090438E" w:rsidP="002124F9">
      <w:pPr>
        <w:spacing w:line="276" w:lineRule="auto"/>
        <w:jc w:val="center"/>
        <w:rPr>
          <w:b/>
        </w:rPr>
      </w:pPr>
    </w:p>
    <w:p w:rsidR="00051471" w:rsidRPr="0090438E" w:rsidRDefault="00051471" w:rsidP="0090438E">
      <w:pPr>
        <w:jc w:val="left"/>
        <w:rPr>
          <w:b/>
          <w:i/>
          <w:sz w:val="24"/>
          <w:szCs w:val="24"/>
        </w:rPr>
      </w:pPr>
      <w:r w:rsidRPr="0090438E">
        <w:rPr>
          <w:b/>
          <w:i/>
          <w:sz w:val="24"/>
          <w:szCs w:val="24"/>
        </w:rPr>
        <w:t xml:space="preserve">Об объеме сведений о кандидатах в депутаты </w:t>
      </w:r>
      <w:r w:rsidR="0090438E">
        <w:rPr>
          <w:b/>
          <w:i/>
          <w:sz w:val="24"/>
          <w:szCs w:val="24"/>
        </w:rPr>
        <w:t>М</w:t>
      </w:r>
      <w:r w:rsidRPr="0090438E">
        <w:rPr>
          <w:b/>
          <w:i/>
          <w:sz w:val="24"/>
          <w:szCs w:val="24"/>
        </w:rPr>
        <w:t xml:space="preserve">униципального совета внутригородского муниципального образования Санкт-Петербурга </w:t>
      </w:r>
      <w:r w:rsidR="00031653" w:rsidRPr="0090438E">
        <w:rPr>
          <w:b/>
          <w:i/>
          <w:sz w:val="24"/>
          <w:szCs w:val="24"/>
        </w:rPr>
        <w:t xml:space="preserve">поселок </w:t>
      </w:r>
      <w:r w:rsidR="00E008DA" w:rsidRPr="0090438E">
        <w:rPr>
          <w:b/>
          <w:i/>
          <w:sz w:val="24"/>
          <w:szCs w:val="24"/>
        </w:rPr>
        <w:t>Комарово</w:t>
      </w:r>
      <w:r w:rsidR="00031653" w:rsidRPr="0090438E">
        <w:rPr>
          <w:b/>
          <w:i/>
          <w:sz w:val="24"/>
          <w:szCs w:val="24"/>
        </w:rPr>
        <w:t xml:space="preserve"> шестого </w:t>
      </w:r>
      <w:r w:rsidRPr="0090438E">
        <w:rPr>
          <w:b/>
          <w:i/>
          <w:sz w:val="24"/>
          <w:szCs w:val="24"/>
        </w:rPr>
        <w:t>созыва, подлежащих доведению до сведения избирателей</w:t>
      </w:r>
    </w:p>
    <w:p w:rsidR="00051471" w:rsidRPr="0057406A" w:rsidRDefault="00051471" w:rsidP="0090438E">
      <w:pPr>
        <w:jc w:val="center"/>
        <w:rPr>
          <w:b/>
        </w:rPr>
      </w:pPr>
    </w:p>
    <w:p w:rsidR="0090438E" w:rsidRDefault="00051471" w:rsidP="0090438E">
      <w:pPr>
        <w:ind w:firstLine="708"/>
        <w:rPr>
          <w:sz w:val="24"/>
          <w:szCs w:val="24"/>
        </w:rPr>
      </w:pPr>
      <w:r w:rsidRPr="0090438E">
        <w:rPr>
          <w:sz w:val="24"/>
          <w:szCs w:val="24"/>
        </w:rPr>
        <w:t xml:space="preserve">В соответствии с пунктами 11 и 12 статьи 23, пунктом 3 статьи 50 Закона Санкт-Петербурга от 21 мая 2014 № 303-46 «О выборах депутатов муниципальных советов внутригородских муниципальных образований Санкт-Петербурга» </w:t>
      </w:r>
      <w:r w:rsidR="0090438E">
        <w:rPr>
          <w:sz w:val="24"/>
          <w:szCs w:val="24"/>
        </w:rPr>
        <w:t>И</w:t>
      </w:r>
      <w:r w:rsidR="00031653" w:rsidRPr="0090438E">
        <w:rPr>
          <w:sz w:val="24"/>
          <w:szCs w:val="24"/>
        </w:rPr>
        <w:t xml:space="preserve">збирательная комиссия муниципального образования  поселок </w:t>
      </w:r>
      <w:r w:rsidR="00E008DA" w:rsidRPr="0090438E">
        <w:rPr>
          <w:sz w:val="24"/>
          <w:szCs w:val="24"/>
        </w:rPr>
        <w:t>Комарово</w:t>
      </w:r>
    </w:p>
    <w:p w:rsidR="0090438E" w:rsidRDefault="0090438E" w:rsidP="0090438E">
      <w:pPr>
        <w:ind w:firstLine="708"/>
        <w:rPr>
          <w:sz w:val="24"/>
          <w:szCs w:val="24"/>
        </w:rPr>
      </w:pPr>
    </w:p>
    <w:p w:rsidR="00051471" w:rsidRDefault="00051471" w:rsidP="0090438E">
      <w:pPr>
        <w:ind w:firstLine="851"/>
        <w:jc w:val="center"/>
        <w:rPr>
          <w:b/>
          <w:sz w:val="24"/>
          <w:szCs w:val="24"/>
        </w:rPr>
      </w:pPr>
      <w:r w:rsidRPr="0090438E">
        <w:rPr>
          <w:b/>
          <w:spacing w:val="100"/>
          <w:sz w:val="24"/>
          <w:szCs w:val="24"/>
        </w:rPr>
        <w:t>решил</w:t>
      </w:r>
      <w:r w:rsidRPr="0090438E">
        <w:rPr>
          <w:b/>
          <w:sz w:val="24"/>
          <w:szCs w:val="24"/>
        </w:rPr>
        <w:t>а:</w:t>
      </w:r>
    </w:p>
    <w:p w:rsidR="0090438E" w:rsidRPr="0090438E" w:rsidRDefault="0090438E" w:rsidP="0090438E">
      <w:pPr>
        <w:ind w:firstLine="851"/>
        <w:jc w:val="center"/>
        <w:rPr>
          <w:b/>
          <w:sz w:val="24"/>
          <w:szCs w:val="24"/>
        </w:rPr>
      </w:pPr>
    </w:p>
    <w:p w:rsidR="00031653" w:rsidRPr="0090438E" w:rsidRDefault="00051471" w:rsidP="001858FE">
      <w:pPr>
        <w:pStyle w:val="ac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0438E">
        <w:rPr>
          <w:rFonts w:ascii="Times New Roman" w:hAnsi="Times New Roman"/>
          <w:color w:val="000000"/>
          <w:sz w:val="24"/>
          <w:szCs w:val="24"/>
        </w:rPr>
        <w:t xml:space="preserve">В целях информирования избирателей о зарегистрированных кандидатах в депутаты </w:t>
      </w:r>
      <w:r w:rsidR="00AC620E">
        <w:rPr>
          <w:rFonts w:ascii="Times New Roman" w:hAnsi="Times New Roman"/>
          <w:color w:val="000000"/>
          <w:sz w:val="24"/>
          <w:szCs w:val="24"/>
        </w:rPr>
        <w:t>М</w:t>
      </w:r>
      <w:r w:rsidRPr="0090438E">
        <w:rPr>
          <w:rFonts w:ascii="Times New Roman" w:hAnsi="Times New Roman"/>
          <w:color w:val="000000"/>
          <w:sz w:val="24"/>
          <w:szCs w:val="24"/>
        </w:rPr>
        <w:t xml:space="preserve">униципального совета внутригородского муниципального образования Санкт-Петербурга поселок </w:t>
      </w:r>
      <w:r w:rsidR="00E008DA" w:rsidRPr="0090438E">
        <w:rPr>
          <w:rFonts w:ascii="Times New Roman" w:hAnsi="Times New Roman"/>
          <w:color w:val="000000"/>
          <w:sz w:val="24"/>
          <w:szCs w:val="24"/>
        </w:rPr>
        <w:t>Комарово</w:t>
      </w:r>
      <w:r w:rsidRPr="0090438E">
        <w:rPr>
          <w:rFonts w:ascii="Times New Roman" w:hAnsi="Times New Roman"/>
          <w:color w:val="000000"/>
          <w:sz w:val="24"/>
          <w:szCs w:val="24"/>
        </w:rPr>
        <w:t xml:space="preserve"> шестого созыва </w:t>
      </w:r>
      <w:r w:rsidR="00AC620E">
        <w:rPr>
          <w:rFonts w:ascii="Times New Roman" w:hAnsi="Times New Roman"/>
          <w:color w:val="000000"/>
          <w:sz w:val="24"/>
          <w:szCs w:val="24"/>
        </w:rPr>
        <w:t>И</w:t>
      </w:r>
      <w:r w:rsidRPr="0090438E">
        <w:rPr>
          <w:rFonts w:ascii="Times New Roman" w:hAnsi="Times New Roman"/>
          <w:color w:val="000000"/>
          <w:sz w:val="24"/>
          <w:szCs w:val="24"/>
        </w:rPr>
        <w:t xml:space="preserve">збирательная комиссия </w:t>
      </w:r>
      <w:r w:rsidR="00AC620E">
        <w:rPr>
          <w:rFonts w:ascii="Times New Roman" w:hAnsi="Times New Roman"/>
          <w:color w:val="000000"/>
          <w:sz w:val="24"/>
          <w:szCs w:val="24"/>
        </w:rPr>
        <w:t>м</w:t>
      </w:r>
      <w:r w:rsidRPr="0090438E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поселок </w:t>
      </w:r>
      <w:r w:rsidR="00E008DA" w:rsidRPr="0090438E">
        <w:rPr>
          <w:rFonts w:ascii="Times New Roman" w:hAnsi="Times New Roman"/>
          <w:color w:val="000000"/>
          <w:sz w:val="24"/>
          <w:szCs w:val="24"/>
        </w:rPr>
        <w:t>Комарово</w:t>
      </w:r>
      <w:r w:rsidR="001858FE">
        <w:rPr>
          <w:rFonts w:ascii="Times New Roman" w:hAnsi="Times New Roman"/>
          <w:color w:val="000000"/>
          <w:sz w:val="24"/>
          <w:szCs w:val="24"/>
        </w:rPr>
        <w:t xml:space="preserve"> (далее – Комиссия)</w:t>
      </w:r>
      <w:r w:rsidRPr="0090438E">
        <w:rPr>
          <w:rFonts w:ascii="Times New Roman" w:hAnsi="Times New Roman"/>
          <w:color w:val="000000"/>
          <w:sz w:val="24"/>
          <w:szCs w:val="24"/>
        </w:rPr>
        <w:t xml:space="preserve">,  в течение двух дней после регистрации каждого кандидата по многомандатному избирательному округу </w:t>
      </w:r>
      <w:r w:rsidR="00031653" w:rsidRPr="0090438E">
        <w:rPr>
          <w:rFonts w:ascii="Times New Roman" w:hAnsi="Times New Roman"/>
          <w:color w:val="000000"/>
          <w:sz w:val="24"/>
          <w:szCs w:val="24"/>
        </w:rPr>
        <w:t xml:space="preserve">размещает </w:t>
      </w:r>
      <w:r w:rsidRPr="0090438E">
        <w:rPr>
          <w:rFonts w:ascii="Times New Roman" w:hAnsi="Times New Roman"/>
          <w:color w:val="000000"/>
          <w:sz w:val="24"/>
          <w:szCs w:val="24"/>
        </w:rPr>
        <w:t xml:space="preserve">сведения  с биографическими данными о зарегистрированных кандидатах </w:t>
      </w:r>
      <w:r w:rsidR="00031653" w:rsidRPr="0090438E">
        <w:rPr>
          <w:rFonts w:ascii="Times New Roman" w:hAnsi="Times New Roman"/>
          <w:color w:val="000000"/>
          <w:sz w:val="24"/>
          <w:szCs w:val="24"/>
        </w:rPr>
        <w:t xml:space="preserve">на странице </w:t>
      </w:r>
      <w:r w:rsidR="00AC620E">
        <w:rPr>
          <w:rFonts w:ascii="Times New Roman" w:hAnsi="Times New Roman"/>
          <w:color w:val="000000"/>
          <w:sz w:val="24"/>
          <w:szCs w:val="24"/>
        </w:rPr>
        <w:t>И</w:t>
      </w:r>
      <w:r w:rsidR="00031653" w:rsidRPr="0090438E">
        <w:rPr>
          <w:rFonts w:ascii="Times New Roman" w:hAnsi="Times New Roman"/>
          <w:color w:val="000000"/>
          <w:sz w:val="24"/>
          <w:szCs w:val="24"/>
        </w:rPr>
        <w:t xml:space="preserve">збирательной комиссии муниципального образования  поселок </w:t>
      </w:r>
      <w:r w:rsidR="00E008DA" w:rsidRPr="0090438E">
        <w:rPr>
          <w:rFonts w:ascii="Times New Roman" w:hAnsi="Times New Roman"/>
          <w:color w:val="000000"/>
          <w:sz w:val="24"/>
          <w:szCs w:val="24"/>
        </w:rPr>
        <w:t>Комарово</w:t>
      </w:r>
      <w:r w:rsidR="00031653" w:rsidRPr="0090438E">
        <w:rPr>
          <w:rFonts w:ascii="Times New Roman" w:hAnsi="Times New Roman"/>
          <w:color w:val="000000"/>
          <w:sz w:val="24"/>
          <w:szCs w:val="24"/>
        </w:rPr>
        <w:t xml:space="preserve"> в информационно-</w:t>
      </w:r>
      <w:r w:rsidR="00AC620E">
        <w:rPr>
          <w:rFonts w:ascii="Times New Roman" w:hAnsi="Times New Roman"/>
          <w:color w:val="000000"/>
          <w:sz w:val="24"/>
          <w:szCs w:val="24"/>
        </w:rPr>
        <w:t>т</w:t>
      </w:r>
      <w:r w:rsidR="00031653" w:rsidRPr="0090438E">
        <w:rPr>
          <w:rFonts w:ascii="Times New Roman" w:hAnsi="Times New Roman"/>
          <w:color w:val="000000"/>
          <w:sz w:val="24"/>
          <w:szCs w:val="24"/>
        </w:rPr>
        <w:t>елекоммуникационной сети «Интернет».</w:t>
      </w:r>
      <w:proofErr w:type="gramEnd"/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В другие средства массовой информации указанные сведения передаются по их письменному запросу.</w:t>
      </w:r>
    </w:p>
    <w:p w:rsidR="00051471" w:rsidRPr="00AC620E" w:rsidRDefault="00051471" w:rsidP="001858FE">
      <w:pPr>
        <w:ind w:firstLine="567"/>
        <w:rPr>
          <w:b/>
          <w:sz w:val="24"/>
          <w:szCs w:val="24"/>
        </w:rPr>
      </w:pPr>
      <w:r w:rsidRPr="0090438E">
        <w:rPr>
          <w:sz w:val="24"/>
          <w:szCs w:val="24"/>
        </w:rPr>
        <w:t xml:space="preserve">В биографические данные о зарегистрированных кандидатах </w:t>
      </w:r>
      <w:r w:rsidRPr="00AC620E">
        <w:rPr>
          <w:b/>
          <w:sz w:val="24"/>
          <w:szCs w:val="24"/>
        </w:rPr>
        <w:t>включаются: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- фамилия, имя, отчество,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 также указываются прежние фамилия, имя, отчество кандидата;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- год рождения;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- 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- если кандидат является депутатом, но работает на непостоянной основе, – сведения об этом одновременно с указанием наименования представительного органа;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 xml:space="preserve">- если кандидат выдвинут избирательным объединением, – слово «выдвинут»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от 12.06.2002 </w:t>
      </w:r>
      <w:r w:rsidR="00AC620E">
        <w:rPr>
          <w:sz w:val="24"/>
          <w:szCs w:val="24"/>
        </w:rPr>
        <w:t xml:space="preserve">     </w:t>
      </w:r>
      <w:r w:rsidRPr="0090438E">
        <w:rPr>
          <w:sz w:val="24"/>
          <w:szCs w:val="24"/>
        </w:rPr>
        <w:t>№ 67-ФЗ «Об основных гарантиях избирательных прав и права на участие в референдуме граждан Российской Федерации» (далее – Федерального закона);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- если кандидат сам выдвинул свою кандидатуру, – слово «самовыдвижение»;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 xml:space="preserve">- 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в избирательном бюллетене указываются наименование соответствующей политической партии, иного общественного объединения в соответствии с пунктом 10 статьи 35 </w:t>
      </w:r>
      <w:r w:rsidRPr="0090438E">
        <w:rPr>
          <w:sz w:val="24"/>
          <w:szCs w:val="24"/>
        </w:rPr>
        <w:lastRenderedPageBreak/>
        <w:t xml:space="preserve">Федерального закона и статус зарегистрированного кандидата в этой политической партии, ином общественном объединении; 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proofErr w:type="gramStart"/>
      <w:r w:rsidRPr="0090438E">
        <w:rPr>
          <w:sz w:val="24"/>
          <w:szCs w:val="24"/>
        </w:rPr>
        <w:t xml:space="preserve">- если у кандидата имелась или имеется судимость, сведения </w:t>
      </w:r>
      <w:r w:rsidR="00D905F2" w:rsidRPr="0090438E">
        <w:rPr>
          <w:sz w:val="24"/>
          <w:szCs w:val="24"/>
        </w:rPr>
        <w:t xml:space="preserve"> </w:t>
      </w:r>
      <w:r w:rsidRPr="0090438E">
        <w:rPr>
          <w:sz w:val="24"/>
          <w:szCs w:val="24"/>
        </w:rPr>
        <w:t>о судимости кандидата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также статьи (статей) Уголовного кодекса, принятого в соответствии</w:t>
      </w:r>
      <w:r w:rsidR="00D905F2" w:rsidRPr="0090438E">
        <w:rPr>
          <w:sz w:val="24"/>
          <w:szCs w:val="24"/>
        </w:rPr>
        <w:t xml:space="preserve"> </w:t>
      </w:r>
      <w:r w:rsidRPr="0090438E">
        <w:rPr>
          <w:sz w:val="24"/>
          <w:szCs w:val="24"/>
        </w:rPr>
        <w:t>с Основами уголовного законодательства Союза ССР и союзных республик, статьи (статей) закона иностранного государства, если зарегистрированный кандидат был осужден</w:t>
      </w:r>
      <w:proofErr w:type="gramEnd"/>
      <w:r w:rsidRPr="0090438E">
        <w:rPr>
          <w:sz w:val="24"/>
          <w:szCs w:val="24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наименования соответствующего закона, если судимость снята или погашена – также сведения о дате снятия или погашения судимости;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 xml:space="preserve">Одновременно со сведениями, указанными в пункте 1 настоящего решения, Комиссия размещает на странице </w:t>
      </w:r>
      <w:r w:rsidR="001858FE">
        <w:rPr>
          <w:sz w:val="24"/>
          <w:szCs w:val="24"/>
        </w:rPr>
        <w:t>И</w:t>
      </w:r>
      <w:r w:rsidR="00051471" w:rsidRPr="0090438E">
        <w:rPr>
          <w:sz w:val="24"/>
          <w:szCs w:val="24"/>
        </w:rPr>
        <w:t xml:space="preserve">збирательной комиссии муниципального образования </w:t>
      </w:r>
      <w:proofErr w:type="gramStart"/>
      <w:r w:rsidR="00051471" w:rsidRPr="0090438E">
        <w:rPr>
          <w:sz w:val="24"/>
          <w:szCs w:val="24"/>
        </w:rPr>
        <w:t>га</w:t>
      </w:r>
      <w:proofErr w:type="gramEnd"/>
      <w:r w:rsidR="00051471" w:rsidRPr="0090438E">
        <w:rPr>
          <w:sz w:val="24"/>
          <w:szCs w:val="24"/>
        </w:rPr>
        <w:t xml:space="preserve"> поселок </w:t>
      </w:r>
      <w:r w:rsidR="00E008DA" w:rsidRPr="0090438E">
        <w:rPr>
          <w:sz w:val="24"/>
          <w:szCs w:val="24"/>
        </w:rPr>
        <w:t>Комарово</w:t>
      </w:r>
      <w:r w:rsidR="00051471" w:rsidRPr="0090438E">
        <w:rPr>
          <w:sz w:val="24"/>
          <w:szCs w:val="24"/>
        </w:rPr>
        <w:t xml:space="preserve"> в информационно-телекоммуникационной сети «Интернет» сведения</w:t>
      </w:r>
      <w:r w:rsidR="00D905F2" w:rsidRPr="0090438E">
        <w:rPr>
          <w:sz w:val="24"/>
          <w:szCs w:val="24"/>
        </w:rPr>
        <w:t xml:space="preserve"> </w:t>
      </w:r>
      <w:r w:rsidR="00051471" w:rsidRPr="0090438E">
        <w:rPr>
          <w:sz w:val="24"/>
          <w:szCs w:val="24"/>
        </w:rPr>
        <w:t>о размере и источниках доходов, а также об имуществе кандидатов при условии, что кандидат представил данные сведения, в следующем объеме: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>Источники и общая сумма доходов кандидата за 2018 год</w:t>
      </w:r>
      <w:r w:rsidR="00D905F2" w:rsidRPr="0090438E">
        <w:rPr>
          <w:sz w:val="24"/>
          <w:szCs w:val="24"/>
        </w:rPr>
        <w:t xml:space="preserve"> </w:t>
      </w:r>
      <w:r w:rsidR="00051471" w:rsidRPr="0090438E">
        <w:rPr>
          <w:sz w:val="24"/>
          <w:szCs w:val="24"/>
        </w:rPr>
        <w:t>(в рублях);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>Недвижимое имущество (при наличии у кандидата на праве общей долевой собственности (указывается размер доли кандидата), на праве общей совместной собственности):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земельные участки (количество, общая площадь (кв. м) каждого, наименование субъектов Российской Федерации, на территории которых они находятся),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жилые дома (количество, общая площадь (кв. м) каждого, наименование субъектов Российской Федерации, на территории которых они находятся),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квартиры (количество, общая площадь (кв. м) каждой, наименование субъектов Российской Федерации, на территории которых они находятся),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дачи (количество, общая площадь (кв. м) каждой, наименование субъектов Российской Федерации, на территории которых они находятся),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гаражи (количество, общая площадь (кв. м) каждого, наименование субъектов Российской Федерации, на территории которых они находятся),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иное недвижимое имущество с указанием его видов, общей площади (кв</w:t>
      </w:r>
      <w:proofErr w:type="gramStart"/>
      <w:r w:rsidRPr="0090438E">
        <w:rPr>
          <w:sz w:val="24"/>
          <w:szCs w:val="24"/>
        </w:rPr>
        <w:t>.м</w:t>
      </w:r>
      <w:proofErr w:type="gramEnd"/>
      <w:r w:rsidRPr="0090438E">
        <w:rPr>
          <w:sz w:val="24"/>
          <w:szCs w:val="24"/>
        </w:rPr>
        <w:t>) каждого из видов, наименований субъектов Российской Федерации, где оно находится;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>Транспортные средства (указывается их общее количество (шт.), вид, марка, модель и год выпуска каждого);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>Денежные средства, находящиеся на счетах в банках (указывается количество банковских счетов и общая сумма остатков на них в рублях);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>Акции и иное участие в коммерческих организациях (указываются наименования и организационно-правовые формы организаций, доли участия в процентах, количество акций);</w:t>
      </w:r>
    </w:p>
    <w:p w:rsidR="00051471" w:rsidRPr="0090438E" w:rsidRDefault="00AC620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>Иные ценные бумаги (указывается их вид, количество и общая стоимость в рублях).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3.</w:t>
      </w:r>
      <w:r w:rsidR="00AC620E">
        <w:rPr>
          <w:sz w:val="24"/>
          <w:szCs w:val="24"/>
        </w:rPr>
        <w:tab/>
      </w:r>
      <w:r w:rsidRPr="0090438E">
        <w:rPr>
          <w:sz w:val="24"/>
          <w:szCs w:val="24"/>
        </w:rPr>
        <w:t xml:space="preserve">Комиссия по мере получения информации о результатах проверки из соответствующих органов </w:t>
      </w:r>
      <w:r w:rsidRPr="0090438E">
        <w:rPr>
          <w:sz w:val="24"/>
          <w:szCs w:val="24"/>
          <w:shd w:val="clear" w:color="auto" w:fill="FFFFFF"/>
        </w:rPr>
        <w:t xml:space="preserve">размещает </w:t>
      </w:r>
      <w:r w:rsidRPr="0090438E">
        <w:rPr>
          <w:sz w:val="24"/>
          <w:szCs w:val="24"/>
        </w:rPr>
        <w:t xml:space="preserve">на странице избирательной комиссии внутригородского муниципального образования Санкт-Петербурга поселок </w:t>
      </w:r>
      <w:r w:rsidR="00E008DA" w:rsidRPr="0090438E">
        <w:rPr>
          <w:sz w:val="24"/>
          <w:szCs w:val="24"/>
        </w:rPr>
        <w:t>Комарово</w:t>
      </w:r>
      <w:r w:rsidRPr="0090438E">
        <w:rPr>
          <w:sz w:val="24"/>
          <w:szCs w:val="24"/>
        </w:rPr>
        <w:t xml:space="preserve"> в информационно-телекоммуникационной сети «Интернет» сведения о выявленных фактах недостоверности данных, представленных зарегистрированными кандидатами, по форме согласно </w:t>
      </w:r>
      <w:r w:rsidR="00AC620E">
        <w:rPr>
          <w:sz w:val="24"/>
          <w:szCs w:val="24"/>
        </w:rPr>
        <w:t>П</w:t>
      </w:r>
      <w:r w:rsidRPr="0090438E">
        <w:rPr>
          <w:sz w:val="24"/>
          <w:szCs w:val="24"/>
        </w:rPr>
        <w:t>риложению</w:t>
      </w:r>
      <w:r w:rsidR="00AC620E">
        <w:rPr>
          <w:sz w:val="24"/>
          <w:szCs w:val="24"/>
        </w:rPr>
        <w:t xml:space="preserve"> № 1</w:t>
      </w:r>
      <w:r w:rsidR="00D905F2" w:rsidRPr="0090438E">
        <w:rPr>
          <w:sz w:val="24"/>
          <w:szCs w:val="24"/>
        </w:rPr>
        <w:t xml:space="preserve">  </w:t>
      </w:r>
      <w:r w:rsidRPr="0090438E">
        <w:rPr>
          <w:sz w:val="24"/>
          <w:szCs w:val="24"/>
        </w:rPr>
        <w:t>к настоящему решению.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4.</w:t>
      </w:r>
      <w:r w:rsidR="00AC620E">
        <w:rPr>
          <w:sz w:val="24"/>
          <w:szCs w:val="24"/>
        </w:rPr>
        <w:tab/>
      </w:r>
      <w:r w:rsidRPr="0090438E">
        <w:rPr>
          <w:sz w:val="24"/>
          <w:szCs w:val="24"/>
        </w:rPr>
        <w:t xml:space="preserve">Комиссия и нижестоящая по отношению к ней избирательная комиссия не </w:t>
      </w:r>
      <w:r w:rsidR="00AC620E" w:rsidRPr="0090438E">
        <w:rPr>
          <w:sz w:val="24"/>
          <w:szCs w:val="24"/>
        </w:rPr>
        <w:t>позднее,</w:t>
      </w:r>
      <w:r w:rsidRPr="0090438E">
        <w:rPr>
          <w:sz w:val="24"/>
          <w:szCs w:val="24"/>
        </w:rPr>
        <w:t xml:space="preserve"> чем за 10 дней до дня голосования размещают на стендах в помещениях избирательных комиссий информационные плакаты, обо всех зарегистрированных кандидатах. В том же порядке сообщается информация об отмене (аннулировании) регистрации зарегистрированных кандидатов.</w:t>
      </w:r>
    </w:p>
    <w:p w:rsidR="00051471" w:rsidRPr="0090438E" w:rsidRDefault="001858FE" w:rsidP="001858FE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4.1.</w:t>
      </w:r>
      <w:r>
        <w:rPr>
          <w:sz w:val="24"/>
          <w:szCs w:val="24"/>
        </w:rPr>
        <w:tab/>
      </w:r>
      <w:r w:rsidR="00051471" w:rsidRPr="0090438E">
        <w:rPr>
          <w:sz w:val="24"/>
          <w:szCs w:val="24"/>
        </w:rPr>
        <w:t xml:space="preserve">Информационные материалы о зарегистрированных кандидатах по многомандатному избирательному округу размещаются на одном плакате под общим заголовком «Кандидаты в депутаты </w:t>
      </w:r>
      <w:r>
        <w:rPr>
          <w:sz w:val="24"/>
          <w:szCs w:val="24"/>
        </w:rPr>
        <w:t>М</w:t>
      </w:r>
      <w:r w:rsidR="00051471" w:rsidRPr="0090438E">
        <w:rPr>
          <w:sz w:val="24"/>
          <w:szCs w:val="24"/>
        </w:rPr>
        <w:t xml:space="preserve">униципального совета внутригородского муниципального образования Санкт-Петербурга поселок </w:t>
      </w:r>
      <w:r w:rsidR="00E008DA" w:rsidRPr="0090438E">
        <w:rPr>
          <w:sz w:val="24"/>
          <w:szCs w:val="24"/>
        </w:rPr>
        <w:t>Комарово</w:t>
      </w:r>
      <w:r w:rsidR="00051471" w:rsidRPr="0090438E">
        <w:rPr>
          <w:sz w:val="24"/>
          <w:szCs w:val="24"/>
        </w:rPr>
        <w:t xml:space="preserve"> шестого созыва, зарегистрированные по многомандатному избирательному округу № 1». Данный плакат изготавливается не </w:t>
      </w:r>
      <w:r w:rsidR="00AC620E" w:rsidRPr="0090438E">
        <w:rPr>
          <w:sz w:val="24"/>
          <w:szCs w:val="24"/>
        </w:rPr>
        <w:t>позднее,</w:t>
      </w:r>
      <w:r w:rsidR="00051471" w:rsidRPr="0090438E">
        <w:rPr>
          <w:sz w:val="24"/>
          <w:szCs w:val="24"/>
        </w:rPr>
        <w:t xml:space="preserve"> чем за 20 дней до дня голосования и направляется в участковые избирательные комиссии. Сведения о зарегистрированных кандидатах, содержащиеся в информационном плакате, размещаются в порядке, определенном при утверждении формы и текста избирательного бюллетеня.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proofErr w:type="gramStart"/>
      <w:r w:rsidRPr="0090438E">
        <w:rPr>
          <w:sz w:val="24"/>
          <w:szCs w:val="24"/>
        </w:rPr>
        <w:t>Биографические</w:t>
      </w:r>
      <w:proofErr w:type="gramEnd"/>
      <w:r w:rsidRPr="0090438E">
        <w:rPr>
          <w:sz w:val="24"/>
          <w:szCs w:val="24"/>
        </w:rPr>
        <w:t xml:space="preserve"> сведения на плакате размещаются после фамилий кандидатов. Предельный объем сведений биографического характера </w:t>
      </w:r>
      <w:r w:rsidR="00D905F2" w:rsidRPr="0090438E">
        <w:rPr>
          <w:sz w:val="24"/>
          <w:szCs w:val="24"/>
        </w:rPr>
        <w:t xml:space="preserve">  </w:t>
      </w:r>
      <w:r w:rsidRPr="0090438E">
        <w:rPr>
          <w:sz w:val="24"/>
          <w:szCs w:val="24"/>
        </w:rPr>
        <w:t>о каждом кандидате не должен превышать площадь печатного листа А</w:t>
      </w:r>
      <w:proofErr w:type="gramStart"/>
      <w:r w:rsidRPr="0090438E">
        <w:rPr>
          <w:sz w:val="24"/>
          <w:szCs w:val="24"/>
        </w:rPr>
        <w:t>4</w:t>
      </w:r>
      <w:proofErr w:type="gramEnd"/>
      <w:r w:rsidRPr="0090438E">
        <w:rPr>
          <w:sz w:val="24"/>
          <w:szCs w:val="24"/>
        </w:rPr>
        <w:t xml:space="preserve"> (поля со всех сторон не менее 2 см), на котором сведения обо всех кандидатах должны быть напечатаны одинаковым шрифтом через полтора интервала. Перед соответствующими биографическими данными о зарегистрированных кандидатах размещаются фотографии кандидатов одинакового размера. 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Фотографии должны быть в цветном исполнении с четким изображением лица анфас без головного убора. Для граждан, постоянно носящих очки, обязательно фотографирование в очках без тонированных стекол. На фотографии не допускается изображение иных граждан, предметов. Изображение кандидата должно занимать не менее 70% от общей площади фотографии, а изображение лица кандидата – не менее 40%.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Биографические данные о зарегистрированном кандидате включают в себя следующую информацию: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–</w:t>
      </w:r>
      <w:r w:rsidRPr="0090438E">
        <w:rPr>
          <w:sz w:val="24"/>
          <w:szCs w:val="24"/>
        </w:rPr>
        <w:tab/>
        <w:t xml:space="preserve"> сведения, указанные в пункте 1 настоящего решения;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–</w:t>
      </w:r>
      <w:r w:rsidRPr="0090438E">
        <w:rPr>
          <w:sz w:val="24"/>
          <w:szCs w:val="24"/>
        </w:rPr>
        <w:tab/>
        <w:t xml:space="preserve"> иные сведения биографического характера, представленные кандидатом и документально подтвержденные: сведения о трудовом (творческом) пути (согласно записям в трудовой книжке); ученой степени, ученых званиях, почетных званиях (присвоенных, присужденных государственными органами и организациями); наличии государственных наград</w:t>
      </w:r>
      <w:r w:rsidRPr="0090438E">
        <w:rPr>
          <w:sz w:val="24"/>
          <w:szCs w:val="24"/>
          <w:vertAlign w:val="superscript"/>
        </w:rPr>
        <w:footnoteReference w:id="1"/>
      </w:r>
      <w:r w:rsidRPr="0090438E">
        <w:rPr>
          <w:sz w:val="24"/>
          <w:szCs w:val="24"/>
        </w:rPr>
        <w:t>, сведения о семейном положении, наличии детей.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 xml:space="preserve">Для целей формирования сведений биографического характера </w:t>
      </w:r>
      <w:r w:rsidR="00D905F2" w:rsidRPr="0090438E">
        <w:rPr>
          <w:sz w:val="24"/>
          <w:szCs w:val="24"/>
        </w:rPr>
        <w:t xml:space="preserve"> </w:t>
      </w:r>
      <w:r w:rsidRPr="0090438E">
        <w:rPr>
          <w:sz w:val="24"/>
          <w:szCs w:val="24"/>
        </w:rPr>
        <w:t xml:space="preserve">о кандидате, кандидат вправе представить свой проект такой информации, основываясь на вышеизложенных требованиях. При этом комиссия не связана с представленным проектом и вправе самостоятельно </w:t>
      </w:r>
      <w:proofErr w:type="gramStart"/>
      <w:r w:rsidRPr="0090438E">
        <w:rPr>
          <w:sz w:val="24"/>
          <w:szCs w:val="24"/>
        </w:rPr>
        <w:t>вносить</w:t>
      </w:r>
      <w:proofErr w:type="gramEnd"/>
      <w:r w:rsidRPr="0090438E">
        <w:rPr>
          <w:sz w:val="24"/>
          <w:szCs w:val="24"/>
        </w:rPr>
        <w:t xml:space="preserve"> в него уточнения, дополнения, а также исключать сведения из представленного проекта, если они имеют признаки агитации, не являются достоверными или не соответствуют законодательству</w:t>
      </w:r>
      <w:r w:rsidRPr="0090438E">
        <w:rPr>
          <w:sz w:val="24"/>
          <w:szCs w:val="24"/>
          <w:vertAlign w:val="superscript"/>
        </w:rPr>
        <w:footnoteReference w:id="2"/>
      </w:r>
      <w:r w:rsidRPr="0090438E">
        <w:rPr>
          <w:sz w:val="24"/>
          <w:szCs w:val="24"/>
        </w:rPr>
        <w:t>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На плакате под информационными материалами биографического характера размещаются сведения в объеме, указанном в пункте 2 настоящего решения, о доходах и об имуществе, принадлежащем на праве собственности (в том числе совместной собственности), о вкладах в банках, ценных бумагах зарегистрированных кандидатов при условии, что кандидат представлял такие сведения.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После сведений о доходах и имуществе зарегистрированных кандидатов помещаются сведения о выявленных фактах недостоверности представленных зарегистрированными кандидатами сведений (если таковые имеются), которые размещается на информационном стенде в объеме, указанном в пункте 3 настоящего решения, при условии, что кандидат представлял такие сведения и соответственно сведения проверялись.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4.2</w:t>
      </w:r>
      <w:r w:rsidR="001858FE">
        <w:rPr>
          <w:sz w:val="24"/>
          <w:szCs w:val="24"/>
        </w:rPr>
        <w:t>.</w:t>
      </w:r>
      <w:r w:rsidR="001858FE">
        <w:rPr>
          <w:sz w:val="24"/>
          <w:szCs w:val="24"/>
        </w:rPr>
        <w:tab/>
      </w:r>
      <w:r w:rsidRPr="0090438E">
        <w:rPr>
          <w:sz w:val="24"/>
          <w:szCs w:val="24"/>
        </w:rPr>
        <w:t xml:space="preserve">Изготовление информационных плакатов, в соответствии с пунктом 4.1 настоящего решения, осуществляется Комиссией за счет средств, </w:t>
      </w:r>
      <w:r w:rsidR="00211E34" w:rsidRPr="0090438E">
        <w:rPr>
          <w:sz w:val="24"/>
          <w:szCs w:val="24"/>
        </w:rPr>
        <w:t xml:space="preserve">выделенных </w:t>
      </w:r>
      <w:r w:rsidRPr="0090438E">
        <w:rPr>
          <w:sz w:val="24"/>
          <w:szCs w:val="24"/>
        </w:rPr>
        <w:t xml:space="preserve">Комиссии на подготовку и проведение </w:t>
      </w:r>
      <w:proofErr w:type="gramStart"/>
      <w:r w:rsidRPr="0090438E">
        <w:rPr>
          <w:sz w:val="24"/>
          <w:szCs w:val="24"/>
        </w:rPr>
        <w:t>выборов депутатов муниципального совета внутригородского муниципального образования Санкт-Петербурга</w:t>
      </w:r>
      <w:proofErr w:type="gramEnd"/>
      <w:r w:rsidRPr="0090438E">
        <w:rPr>
          <w:sz w:val="24"/>
          <w:szCs w:val="24"/>
        </w:rPr>
        <w:t xml:space="preserve"> поселок </w:t>
      </w:r>
      <w:r w:rsidR="00E008DA" w:rsidRPr="0090438E">
        <w:rPr>
          <w:sz w:val="24"/>
          <w:szCs w:val="24"/>
        </w:rPr>
        <w:t>Комарово</w:t>
      </w:r>
      <w:r w:rsidRPr="0090438E">
        <w:rPr>
          <w:sz w:val="24"/>
          <w:szCs w:val="24"/>
        </w:rPr>
        <w:t xml:space="preserve"> шестого созыва.</w:t>
      </w:r>
    </w:p>
    <w:p w:rsidR="00051471" w:rsidRPr="0090438E" w:rsidRDefault="00051471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lastRenderedPageBreak/>
        <w:t>5</w:t>
      </w:r>
      <w:r w:rsidR="001858FE">
        <w:rPr>
          <w:sz w:val="24"/>
          <w:szCs w:val="24"/>
        </w:rPr>
        <w:t>.</w:t>
      </w:r>
      <w:r w:rsidR="001858FE">
        <w:rPr>
          <w:sz w:val="24"/>
          <w:szCs w:val="24"/>
        </w:rPr>
        <w:tab/>
      </w:r>
      <w:r w:rsidRPr="0090438E">
        <w:rPr>
          <w:sz w:val="24"/>
          <w:szCs w:val="24"/>
        </w:rPr>
        <w:t xml:space="preserve">Довести до сведения зарегистрированных кандидатов в депутаты муниципального совета внутригородского муниципального образования Санкт-Петербурга поселок </w:t>
      </w:r>
      <w:r w:rsidR="00E008DA" w:rsidRPr="0090438E">
        <w:rPr>
          <w:sz w:val="24"/>
          <w:szCs w:val="24"/>
        </w:rPr>
        <w:t>Комарово</w:t>
      </w:r>
      <w:r w:rsidRPr="0090438E">
        <w:rPr>
          <w:sz w:val="24"/>
          <w:szCs w:val="24"/>
        </w:rPr>
        <w:t xml:space="preserve"> шестого созыва настоящее решение.</w:t>
      </w:r>
    </w:p>
    <w:p w:rsidR="00051471" w:rsidRPr="0090438E" w:rsidRDefault="00051471" w:rsidP="001858FE">
      <w:pPr>
        <w:pStyle w:val="ac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438E">
        <w:rPr>
          <w:rFonts w:ascii="Times New Roman" w:eastAsia="Arial Unicode MS" w:hAnsi="Times New Roman"/>
          <w:sz w:val="24"/>
          <w:szCs w:val="24"/>
        </w:rPr>
        <w:t>6</w:t>
      </w:r>
      <w:r w:rsidR="001858FE">
        <w:rPr>
          <w:rFonts w:ascii="Times New Roman" w:eastAsia="Arial Unicode MS" w:hAnsi="Times New Roman"/>
          <w:sz w:val="24"/>
          <w:szCs w:val="24"/>
        </w:rPr>
        <w:t>.</w:t>
      </w:r>
      <w:r w:rsidR="001858FE">
        <w:rPr>
          <w:rFonts w:ascii="Times New Roman" w:eastAsia="Arial Unicode MS" w:hAnsi="Times New Roman"/>
          <w:sz w:val="24"/>
          <w:szCs w:val="24"/>
        </w:rPr>
        <w:tab/>
      </w:r>
      <w:proofErr w:type="gramStart"/>
      <w:r w:rsidRPr="0090438E">
        <w:rPr>
          <w:rFonts w:ascii="Times New Roman" w:eastAsia="Arial Unicode MS" w:hAnsi="Times New Roman"/>
          <w:sz w:val="24"/>
          <w:szCs w:val="24"/>
        </w:rPr>
        <w:t>Разместить</w:t>
      </w:r>
      <w:proofErr w:type="gramEnd"/>
      <w:r w:rsidRPr="0090438E">
        <w:rPr>
          <w:rFonts w:ascii="Times New Roman" w:eastAsia="Arial Unicode MS" w:hAnsi="Times New Roman"/>
          <w:sz w:val="24"/>
          <w:szCs w:val="24"/>
        </w:rPr>
        <w:t xml:space="preserve"> настоящее решение </w:t>
      </w:r>
      <w:r w:rsidRPr="0090438E">
        <w:rPr>
          <w:rFonts w:ascii="Times New Roman" w:hAnsi="Times New Roman"/>
          <w:sz w:val="24"/>
          <w:szCs w:val="24"/>
        </w:rPr>
        <w:t xml:space="preserve">на странице </w:t>
      </w:r>
      <w:r w:rsidR="001858FE">
        <w:rPr>
          <w:rFonts w:ascii="Times New Roman" w:hAnsi="Times New Roman"/>
          <w:sz w:val="24"/>
          <w:szCs w:val="24"/>
        </w:rPr>
        <w:t>И</w:t>
      </w:r>
      <w:r w:rsidRPr="0090438E">
        <w:rPr>
          <w:rFonts w:ascii="Times New Roman" w:hAnsi="Times New Roman"/>
          <w:sz w:val="24"/>
          <w:szCs w:val="24"/>
        </w:rPr>
        <w:t xml:space="preserve">збирательной комиссии муниципального образования поселок </w:t>
      </w:r>
      <w:r w:rsidR="00E008DA" w:rsidRPr="0090438E">
        <w:rPr>
          <w:rFonts w:ascii="Times New Roman" w:hAnsi="Times New Roman"/>
          <w:sz w:val="24"/>
          <w:szCs w:val="24"/>
        </w:rPr>
        <w:t>Комарово</w:t>
      </w:r>
      <w:r w:rsidRPr="0090438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008DA" w:rsidRPr="0090438E" w:rsidRDefault="00E008DA" w:rsidP="001858FE">
      <w:pPr>
        <w:ind w:firstLine="567"/>
        <w:rPr>
          <w:sz w:val="24"/>
          <w:szCs w:val="24"/>
        </w:rPr>
      </w:pPr>
      <w:r w:rsidRPr="0090438E">
        <w:rPr>
          <w:sz w:val="24"/>
          <w:szCs w:val="24"/>
        </w:rPr>
        <w:t>7</w:t>
      </w:r>
      <w:r w:rsidR="001858FE">
        <w:rPr>
          <w:sz w:val="24"/>
          <w:szCs w:val="24"/>
        </w:rPr>
        <w:t>.</w:t>
      </w:r>
      <w:r w:rsidR="001858FE">
        <w:rPr>
          <w:sz w:val="24"/>
          <w:szCs w:val="24"/>
        </w:rPr>
        <w:tab/>
      </w:r>
      <w:proofErr w:type="gramStart"/>
      <w:r w:rsidRPr="0090438E">
        <w:rPr>
          <w:sz w:val="24"/>
          <w:szCs w:val="24"/>
        </w:rPr>
        <w:t>Контроль за</w:t>
      </w:r>
      <w:proofErr w:type="gramEnd"/>
      <w:r w:rsidRPr="0090438E">
        <w:rPr>
          <w:sz w:val="24"/>
          <w:szCs w:val="24"/>
        </w:rPr>
        <w:t xml:space="preserve"> исполнением настоящего решения возложить</w:t>
      </w:r>
      <w:r w:rsidR="001858FE">
        <w:rPr>
          <w:sz w:val="24"/>
          <w:szCs w:val="24"/>
        </w:rPr>
        <w:t xml:space="preserve"> </w:t>
      </w:r>
      <w:r w:rsidRPr="0090438E">
        <w:rPr>
          <w:sz w:val="24"/>
          <w:szCs w:val="24"/>
        </w:rPr>
        <w:t xml:space="preserve">на председателя </w:t>
      </w:r>
      <w:r w:rsidR="001858FE">
        <w:rPr>
          <w:sz w:val="24"/>
          <w:szCs w:val="24"/>
        </w:rPr>
        <w:t>И</w:t>
      </w:r>
      <w:r w:rsidRPr="0090438E">
        <w:rPr>
          <w:sz w:val="24"/>
          <w:szCs w:val="24"/>
        </w:rPr>
        <w:t>збирательной комиссии муниципального образован</w:t>
      </w:r>
      <w:r w:rsidR="001858FE">
        <w:rPr>
          <w:sz w:val="24"/>
          <w:szCs w:val="24"/>
        </w:rPr>
        <w:t xml:space="preserve">ия </w:t>
      </w:r>
      <w:r w:rsidRPr="0090438E">
        <w:rPr>
          <w:sz w:val="24"/>
          <w:szCs w:val="24"/>
        </w:rPr>
        <w:t>поселок Комарово</w:t>
      </w:r>
      <w:r w:rsidR="0090438E">
        <w:rPr>
          <w:sz w:val="24"/>
          <w:szCs w:val="24"/>
        </w:rPr>
        <w:t xml:space="preserve"> Романовского В.М</w:t>
      </w:r>
      <w:r w:rsidRPr="0090438E">
        <w:rPr>
          <w:sz w:val="24"/>
          <w:szCs w:val="24"/>
        </w:rPr>
        <w:t>.</w:t>
      </w:r>
    </w:p>
    <w:p w:rsidR="00051471" w:rsidRDefault="00051471" w:rsidP="0090438E">
      <w:pPr>
        <w:ind w:firstLine="567"/>
        <w:rPr>
          <w:sz w:val="24"/>
          <w:szCs w:val="24"/>
        </w:rPr>
      </w:pPr>
    </w:p>
    <w:p w:rsidR="0090438E" w:rsidRPr="0090438E" w:rsidRDefault="0090438E" w:rsidP="0090438E">
      <w:pPr>
        <w:ind w:firstLine="567"/>
        <w:rPr>
          <w:sz w:val="24"/>
          <w:szCs w:val="24"/>
        </w:rPr>
      </w:pPr>
    </w:p>
    <w:tbl>
      <w:tblPr>
        <w:tblW w:w="5000" w:type="pct"/>
        <w:tblCellMar>
          <w:bottom w:w="198" w:type="dxa"/>
        </w:tblCellMar>
        <w:tblLook w:val="01E0"/>
      </w:tblPr>
      <w:tblGrid>
        <w:gridCol w:w="7618"/>
        <w:gridCol w:w="2094"/>
      </w:tblGrid>
      <w:tr w:rsidR="00E008DA" w:rsidRPr="00CC027F" w:rsidTr="003F3FA7">
        <w:trPr>
          <w:trHeight w:val="920"/>
        </w:trPr>
        <w:tc>
          <w:tcPr>
            <w:tcW w:w="3922" w:type="pct"/>
            <w:vAlign w:val="bottom"/>
            <w:hideMark/>
          </w:tcPr>
          <w:p w:rsidR="00E008DA" w:rsidRPr="00CC027F" w:rsidRDefault="00E008DA" w:rsidP="003F3F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C027F">
              <w:rPr>
                <w:rFonts w:eastAsia="Calibri"/>
                <w:sz w:val="24"/>
                <w:szCs w:val="24"/>
              </w:rPr>
              <w:t xml:space="preserve">Председатель </w:t>
            </w:r>
            <w:r w:rsidR="000A74B6">
              <w:rPr>
                <w:rFonts w:eastAsia="Calibri"/>
                <w:sz w:val="24"/>
                <w:szCs w:val="24"/>
              </w:rPr>
              <w:t>И</w:t>
            </w:r>
            <w:r w:rsidRPr="00CC027F">
              <w:rPr>
                <w:rFonts w:eastAsia="Calibri"/>
                <w:sz w:val="24"/>
                <w:szCs w:val="24"/>
              </w:rPr>
              <w:t>збирательной комиссии</w:t>
            </w:r>
          </w:p>
          <w:p w:rsidR="00E008DA" w:rsidRPr="00CC027F" w:rsidRDefault="00E008DA" w:rsidP="000A74B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CC027F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0A74B6">
              <w:rPr>
                <w:rFonts w:eastAsia="Calibri"/>
                <w:sz w:val="24"/>
                <w:szCs w:val="24"/>
              </w:rPr>
              <w:t xml:space="preserve"> </w:t>
            </w:r>
            <w:r w:rsidRPr="00CC027F">
              <w:rPr>
                <w:rFonts w:eastAsia="Calibri"/>
                <w:sz w:val="24"/>
                <w:szCs w:val="24"/>
              </w:rPr>
              <w:t xml:space="preserve">поселок Комарово </w:t>
            </w:r>
          </w:p>
        </w:tc>
        <w:tc>
          <w:tcPr>
            <w:tcW w:w="1078" w:type="pct"/>
            <w:vAlign w:val="bottom"/>
          </w:tcPr>
          <w:p w:rsidR="00E008DA" w:rsidRPr="00CC027F" w:rsidRDefault="00E008DA" w:rsidP="003F3FA7">
            <w:pPr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  <w:r w:rsidRPr="00CC027F">
              <w:rPr>
                <w:rFonts w:eastAsia="Calibri"/>
                <w:sz w:val="24"/>
                <w:szCs w:val="24"/>
              </w:rPr>
              <w:t>В.М.Романовский</w:t>
            </w:r>
          </w:p>
        </w:tc>
      </w:tr>
      <w:tr w:rsidR="00E008DA" w:rsidRPr="00CC027F" w:rsidTr="003F3FA7">
        <w:trPr>
          <w:trHeight w:val="1250"/>
        </w:trPr>
        <w:tc>
          <w:tcPr>
            <w:tcW w:w="3922" w:type="pct"/>
            <w:vAlign w:val="bottom"/>
            <w:hideMark/>
          </w:tcPr>
          <w:p w:rsidR="00E008DA" w:rsidRPr="00CC027F" w:rsidRDefault="00E008DA" w:rsidP="000A74B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8" w:type="pct"/>
            <w:vAlign w:val="bottom"/>
          </w:tcPr>
          <w:p w:rsidR="00E008DA" w:rsidRPr="00CC027F" w:rsidRDefault="00E008DA" w:rsidP="003F3FA7">
            <w:pPr>
              <w:spacing w:line="276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:rsidR="00051471" w:rsidRPr="002F6A53" w:rsidRDefault="00051471" w:rsidP="00051471">
      <w:pPr>
        <w:ind w:firstLine="851"/>
      </w:pPr>
    </w:p>
    <w:p w:rsidR="00051471" w:rsidRPr="002F6A53" w:rsidRDefault="00051471" w:rsidP="00051471">
      <w:pPr>
        <w:jc w:val="left"/>
        <w:rPr>
          <w:bCs/>
        </w:rPr>
      </w:pPr>
      <w:r w:rsidRPr="002F6A53">
        <w:rPr>
          <w:b/>
          <w:bCs/>
          <w:sz w:val="24"/>
        </w:rPr>
        <w:br w:type="page"/>
      </w:r>
    </w:p>
    <w:p w:rsidR="00051471" w:rsidRPr="00982263" w:rsidRDefault="00051471" w:rsidP="00856B90">
      <w:pPr>
        <w:tabs>
          <w:tab w:val="left" w:pos="9071"/>
        </w:tabs>
        <w:ind w:left="4820"/>
        <w:jc w:val="right"/>
        <w:rPr>
          <w:bCs/>
          <w:sz w:val="22"/>
          <w:szCs w:val="22"/>
        </w:rPr>
      </w:pPr>
      <w:r w:rsidRPr="00982263">
        <w:rPr>
          <w:bCs/>
          <w:sz w:val="22"/>
          <w:szCs w:val="22"/>
        </w:rPr>
        <w:lastRenderedPageBreak/>
        <w:t>Приложение № 1</w:t>
      </w:r>
    </w:p>
    <w:p w:rsidR="00856B90" w:rsidRPr="00982263" w:rsidRDefault="00856B90" w:rsidP="00856B90">
      <w:pPr>
        <w:ind w:left="4820"/>
        <w:jc w:val="right"/>
        <w:rPr>
          <w:bCs/>
          <w:sz w:val="22"/>
          <w:szCs w:val="22"/>
        </w:rPr>
      </w:pPr>
      <w:r w:rsidRPr="00982263">
        <w:rPr>
          <w:bCs/>
          <w:sz w:val="22"/>
          <w:szCs w:val="22"/>
        </w:rPr>
        <w:t xml:space="preserve">к Решению ИКМО </w:t>
      </w:r>
      <w:r w:rsidR="00982263" w:rsidRPr="00982263">
        <w:rPr>
          <w:bCs/>
          <w:sz w:val="22"/>
          <w:szCs w:val="22"/>
        </w:rPr>
        <w:t>поселок Комарово</w:t>
      </w:r>
    </w:p>
    <w:p w:rsidR="002352BB" w:rsidRPr="00982263" w:rsidRDefault="003E5188" w:rsidP="00856B90">
      <w:pPr>
        <w:ind w:left="4820"/>
        <w:jc w:val="right"/>
        <w:rPr>
          <w:bCs/>
          <w:sz w:val="22"/>
          <w:szCs w:val="22"/>
        </w:rPr>
      </w:pPr>
      <w:r w:rsidRPr="00982263">
        <w:rPr>
          <w:bCs/>
          <w:sz w:val="22"/>
          <w:szCs w:val="22"/>
        </w:rPr>
        <w:t>от «20</w:t>
      </w:r>
      <w:r w:rsidR="002352BB" w:rsidRPr="00982263">
        <w:rPr>
          <w:bCs/>
          <w:sz w:val="22"/>
          <w:szCs w:val="22"/>
        </w:rPr>
        <w:t xml:space="preserve">» </w:t>
      </w:r>
      <w:r w:rsidRPr="00982263">
        <w:rPr>
          <w:bCs/>
          <w:sz w:val="22"/>
          <w:szCs w:val="22"/>
        </w:rPr>
        <w:t xml:space="preserve">июня </w:t>
      </w:r>
      <w:r w:rsidR="00856B90" w:rsidRPr="00982263">
        <w:rPr>
          <w:bCs/>
          <w:sz w:val="22"/>
          <w:szCs w:val="22"/>
        </w:rPr>
        <w:t xml:space="preserve">2019 </w:t>
      </w:r>
      <w:r w:rsidRPr="00982263">
        <w:rPr>
          <w:bCs/>
          <w:sz w:val="22"/>
          <w:szCs w:val="22"/>
        </w:rPr>
        <w:t>№ 1-14</w:t>
      </w:r>
    </w:p>
    <w:p w:rsidR="002352BB" w:rsidRDefault="002352BB" w:rsidP="00051471">
      <w:pPr>
        <w:jc w:val="center"/>
        <w:rPr>
          <w:b/>
          <w:bCs/>
          <w:sz w:val="24"/>
        </w:rPr>
      </w:pPr>
    </w:p>
    <w:p w:rsidR="002352BB" w:rsidRDefault="002352BB" w:rsidP="00051471">
      <w:pPr>
        <w:jc w:val="center"/>
        <w:rPr>
          <w:b/>
          <w:bCs/>
          <w:sz w:val="24"/>
        </w:rPr>
      </w:pPr>
    </w:p>
    <w:p w:rsidR="00051471" w:rsidRPr="002F6A53" w:rsidRDefault="00051471" w:rsidP="00051471">
      <w:pPr>
        <w:jc w:val="center"/>
        <w:rPr>
          <w:b/>
          <w:bCs/>
          <w:sz w:val="24"/>
        </w:rPr>
      </w:pPr>
      <w:r w:rsidRPr="002F6A53">
        <w:rPr>
          <w:b/>
          <w:bCs/>
          <w:sz w:val="24"/>
        </w:rPr>
        <w:t>Сведения</w:t>
      </w:r>
      <w:r w:rsidRPr="002F6A53">
        <w:rPr>
          <w:b/>
          <w:bCs/>
          <w:sz w:val="24"/>
          <w:vertAlign w:val="superscript"/>
        </w:rPr>
        <w:footnoteReference w:id="3"/>
      </w:r>
      <w:r w:rsidRPr="002F6A53">
        <w:rPr>
          <w:b/>
          <w:bCs/>
          <w:sz w:val="24"/>
        </w:rPr>
        <w:t>*</w:t>
      </w:r>
    </w:p>
    <w:p w:rsidR="00051471" w:rsidRDefault="00051471" w:rsidP="00051471">
      <w:pPr>
        <w:jc w:val="center"/>
        <w:rPr>
          <w:b/>
          <w:bCs/>
          <w:sz w:val="24"/>
        </w:rPr>
      </w:pPr>
      <w:r w:rsidRPr="002F6A53">
        <w:rPr>
          <w:b/>
          <w:bCs/>
          <w:sz w:val="24"/>
        </w:rPr>
        <w:t xml:space="preserve">о выявленных фактах недостоверности сведений, представленных  кандидатами </w:t>
      </w:r>
    </w:p>
    <w:p w:rsidR="00051471" w:rsidRPr="002F6A53" w:rsidRDefault="00051471" w:rsidP="00051471">
      <w:pPr>
        <w:jc w:val="center"/>
        <w:rPr>
          <w:b/>
          <w:bCs/>
          <w:sz w:val="24"/>
          <w:szCs w:val="24"/>
        </w:rPr>
      </w:pPr>
      <w:r w:rsidRPr="002F6A53">
        <w:rPr>
          <w:b/>
          <w:bCs/>
          <w:sz w:val="24"/>
        </w:rPr>
        <w:t>при проведении выборов депутатов _________</w:t>
      </w:r>
    </w:p>
    <w:p w:rsidR="00051471" w:rsidRPr="002F6A53" w:rsidRDefault="00051471" w:rsidP="00051471">
      <w:pPr>
        <w:rPr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795"/>
        <w:gridCol w:w="2361"/>
        <w:gridCol w:w="1404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№</w:t>
            </w:r>
          </w:p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proofErr w:type="gramStart"/>
            <w:r w:rsidRPr="002F6A53">
              <w:rPr>
                <w:sz w:val="22"/>
                <w:szCs w:val="24"/>
              </w:rPr>
              <w:t>п</w:t>
            </w:r>
            <w:proofErr w:type="gramEnd"/>
            <w:r w:rsidRPr="002F6A53">
              <w:rPr>
                <w:sz w:val="22"/>
                <w:szCs w:val="24"/>
              </w:rPr>
              <w:t>/п</w:t>
            </w:r>
          </w:p>
        </w:tc>
        <w:tc>
          <w:tcPr>
            <w:tcW w:w="279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Фамилия, имя, отчество</w:t>
            </w:r>
          </w:p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зарегистрированного кандидата</w:t>
            </w:r>
            <w:r w:rsidRPr="002F6A53">
              <w:rPr>
                <w:sz w:val="22"/>
                <w:szCs w:val="24"/>
                <w:vertAlign w:val="superscript"/>
              </w:rPr>
              <w:footnoteReference w:id="4"/>
            </w:r>
          </w:p>
        </w:tc>
        <w:tc>
          <w:tcPr>
            <w:tcW w:w="2361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Представлено зарегистрированным</w:t>
            </w:r>
          </w:p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кандидатом</w:t>
            </w:r>
          </w:p>
        </w:tc>
        <w:tc>
          <w:tcPr>
            <w:tcW w:w="1404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Результаты</w:t>
            </w:r>
          </w:p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проверки</w:t>
            </w: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Организация,</w:t>
            </w:r>
          </w:p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proofErr w:type="gramStart"/>
            <w:r w:rsidRPr="002F6A53">
              <w:rPr>
                <w:sz w:val="22"/>
                <w:szCs w:val="24"/>
              </w:rPr>
              <w:t>представившая</w:t>
            </w:r>
            <w:proofErr w:type="gramEnd"/>
            <w:r w:rsidRPr="002F6A53">
              <w:rPr>
                <w:sz w:val="22"/>
                <w:szCs w:val="24"/>
              </w:rPr>
              <w:t xml:space="preserve"> сведения</w:t>
            </w:r>
          </w:p>
        </w:tc>
      </w:tr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1</w:t>
            </w:r>
          </w:p>
        </w:tc>
        <w:tc>
          <w:tcPr>
            <w:tcW w:w="279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2</w:t>
            </w:r>
          </w:p>
        </w:tc>
        <w:tc>
          <w:tcPr>
            <w:tcW w:w="2361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3</w:t>
            </w:r>
          </w:p>
        </w:tc>
        <w:tc>
          <w:tcPr>
            <w:tcW w:w="1404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4</w:t>
            </w: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  <w:r w:rsidRPr="002F6A53">
              <w:rPr>
                <w:sz w:val="22"/>
                <w:szCs w:val="24"/>
              </w:rPr>
              <w:t>5</w:t>
            </w: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Доходы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Недвижимое имущество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Денежные средства, находящиеся на счетах в банках и иных кредитных организациях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Акции и иное участие в коммерческих организациях, иные ценные бумаги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 xml:space="preserve">Сведения об образовании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Сведения о месте жительства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Сведения об основном месте работы (службы),</w:t>
      </w:r>
    </w:p>
    <w:p w:rsidR="00051471" w:rsidRPr="002F6A53" w:rsidRDefault="00051471" w:rsidP="00051471">
      <w:pPr>
        <w:jc w:val="center"/>
        <w:rPr>
          <w:b/>
          <w:bCs/>
          <w:sz w:val="22"/>
          <w:szCs w:val="24"/>
        </w:rPr>
      </w:pPr>
      <w:r w:rsidRPr="002F6A53">
        <w:rPr>
          <w:b/>
          <w:bCs/>
          <w:sz w:val="22"/>
          <w:szCs w:val="24"/>
        </w:rPr>
        <w:t>занимаемой должности (роде занятий)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835"/>
        <w:gridCol w:w="2268"/>
        <w:gridCol w:w="1457"/>
        <w:gridCol w:w="1768"/>
      </w:tblGrid>
      <w:tr w:rsidR="00051471" w:rsidRPr="002F6A53" w:rsidTr="00BE5CCB">
        <w:tc>
          <w:tcPr>
            <w:tcW w:w="851" w:type="dxa"/>
          </w:tcPr>
          <w:p w:rsidR="00051471" w:rsidRPr="002F6A53" w:rsidRDefault="00051471" w:rsidP="00BE5C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8" w:type="dxa"/>
          </w:tcPr>
          <w:p w:rsidR="00051471" w:rsidRPr="002F6A53" w:rsidRDefault="00051471" w:rsidP="00BE5CCB">
            <w:pPr>
              <w:jc w:val="center"/>
              <w:rPr>
                <w:sz w:val="22"/>
                <w:szCs w:val="24"/>
              </w:rPr>
            </w:pPr>
          </w:p>
        </w:tc>
      </w:tr>
    </w:tbl>
    <w:p w:rsidR="00051471" w:rsidRPr="0057406A" w:rsidRDefault="00051471" w:rsidP="00051471">
      <w:pPr>
        <w:rPr>
          <w:sz w:val="24"/>
          <w:szCs w:val="24"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p w:rsidR="00051471" w:rsidRDefault="00051471" w:rsidP="002124F9">
      <w:pPr>
        <w:spacing w:line="276" w:lineRule="auto"/>
        <w:jc w:val="center"/>
        <w:rPr>
          <w:b/>
        </w:rPr>
      </w:pPr>
    </w:p>
    <w:sectPr w:rsidR="00051471" w:rsidSect="00D14B99">
      <w:footerReference w:type="default" r:id="rId8"/>
      <w:pgSz w:w="11906" w:h="16838" w:code="9"/>
      <w:pgMar w:top="567" w:right="709" w:bottom="426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24" w:rsidRPr="00E04860" w:rsidRDefault="006C2724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C2724" w:rsidRPr="00E04860" w:rsidRDefault="006C2724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9E" w:rsidRDefault="00E252C1">
    <w:pPr>
      <w:pStyle w:val="a8"/>
      <w:jc w:val="right"/>
    </w:pPr>
    <w:fldSimple w:instr="PAGE   \* MERGEFORMAT">
      <w:r w:rsidR="003B5EEF">
        <w:rPr>
          <w:noProof/>
        </w:rPr>
        <w:t>4</w:t>
      </w:r>
    </w:fldSimple>
  </w:p>
  <w:p w:rsidR="00E950BE" w:rsidRDefault="00E950BE" w:rsidP="001F043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24" w:rsidRPr="00E04860" w:rsidRDefault="006C2724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C2724" w:rsidRPr="00E04860" w:rsidRDefault="006C2724" w:rsidP="001F0438">
      <w:pPr>
        <w:pStyle w:val="a4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  <w:footnote w:id="1">
    <w:p w:rsidR="00051471" w:rsidRPr="002F6A53" w:rsidRDefault="00051471" w:rsidP="00051471">
      <w:pPr>
        <w:autoSpaceDE w:val="0"/>
        <w:autoSpaceDN w:val="0"/>
        <w:adjustRightInd w:val="0"/>
        <w:rPr>
          <w:rFonts w:eastAsia="Calibri"/>
        </w:rPr>
      </w:pPr>
      <w:r w:rsidRPr="00D3444D">
        <w:rPr>
          <w:rStyle w:val="af4"/>
          <w:sz w:val="20"/>
        </w:rPr>
        <w:footnoteRef/>
      </w:r>
      <w:r w:rsidRPr="002F6A53">
        <w:rPr>
          <w:sz w:val="20"/>
        </w:rPr>
        <w:t xml:space="preserve"> Перечень государственных наград содержит </w:t>
      </w:r>
      <w:r w:rsidRPr="002F6A53">
        <w:rPr>
          <w:rFonts w:eastAsia="Calibri"/>
          <w:sz w:val="20"/>
        </w:rPr>
        <w:t>Указ Президента РФ от 07.09.2010 № 1099 "О мерах по совершенствованию государственной наградной системы Российской Федерации"</w:t>
      </w:r>
    </w:p>
  </w:footnote>
  <w:footnote w:id="2">
    <w:p w:rsidR="00051471" w:rsidRPr="006953A0" w:rsidRDefault="00051471" w:rsidP="00051471">
      <w:pPr>
        <w:pStyle w:val="af2"/>
        <w:rPr>
          <w:sz w:val="28"/>
          <w:szCs w:val="28"/>
        </w:rPr>
      </w:pPr>
      <w:r w:rsidRPr="00D3444D">
        <w:rPr>
          <w:rStyle w:val="af4"/>
        </w:rPr>
        <w:footnoteRef/>
      </w:r>
      <w:r w:rsidRPr="006953A0">
        <w:rPr>
          <w:szCs w:val="28"/>
        </w:rPr>
        <w:t xml:space="preserve"> Например, совместное проживание не является законным основанием указывать о наличии зарегистрированного брака, даже при наличии совместных детей, соответственно указание «женат», «замужем» в этом случае не подлежат включению в информационный плакат</w:t>
      </w:r>
    </w:p>
  </w:footnote>
  <w:footnote w:id="3">
    <w:p w:rsidR="00051471" w:rsidRPr="006953A0" w:rsidRDefault="00051471" w:rsidP="00051471">
      <w:pPr>
        <w:pStyle w:val="af2"/>
        <w:rPr>
          <w:sz w:val="28"/>
          <w:szCs w:val="28"/>
        </w:rPr>
      </w:pPr>
      <w:r w:rsidRPr="00D3444D">
        <w:rPr>
          <w:rStyle w:val="af4"/>
        </w:rPr>
        <w:footnoteRef/>
      </w:r>
      <w:r w:rsidRPr="006953A0">
        <w:rPr>
          <w:szCs w:val="28"/>
        </w:rPr>
        <w:t xml:space="preserve"> Сведения о фактах недостоверности группируются отдельно по каждому зарегистрированному кандидату с разбивкой по отдельным разделам. Сведения приводятся только в случае их наличия. При их отсутствии соответствующие пустые графы не приводятся.</w:t>
      </w:r>
    </w:p>
  </w:footnote>
  <w:footnote w:id="4">
    <w:p w:rsidR="00051471" w:rsidRPr="006953A0" w:rsidRDefault="00051471" w:rsidP="00051471">
      <w:pPr>
        <w:pStyle w:val="af2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E2"/>
    <w:multiLevelType w:val="singleLevel"/>
    <w:tmpl w:val="3850B75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71015DA"/>
    <w:multiLevelType w:val="hybridMultilevel"/>
    <w:tmpl w:val="82E6436C"/>
    <w:lvl w:ilvl="0" w:tplc="BBE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E4B1D"/>
    <w:multiLevelType w:val="hybridMultilevel"/>
    <w:tmpl w:val="75E43892"/>
    <w:lvl w:ilvl="0" w:tplc="E09E9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571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4">
    <w:nsid w:val="133E5747"/>
    <w:multiLevelType w:val="hybridMultilevel"/>
    <w:tmpl w:val="7166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B357B"/>
    <w:multiLevelType w:val="multilevel"/>
    <w:tmpl w:val="E55224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>
    <w:nsid w:val="191907BC"/>
    <w:multiLevelType w:val="hybridMultilevel"/>
    <w:tmpl w:val="50DA33AA"/>
    <w:lvl w:ilvl="0" w:tplc="E6FAAD1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06A1F"/>
    <w:multiLevelType w:val="multilevel"/>
    <w:tmpl w:val="5544A01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2160"/>
      </w:pPr>
      <w:rPr>
        <w:rFonts w:cs="Times New Roman" w:hint="default"/>
      </w:rPr>
    </w:lvl>
  </w:abstractNum>
  <w:abstractNum w:abstractNumId="8">
    <w:nsid w:val="34A31D8A"/>
    <w:multiLevelType w:val="hybridMultilevel"/>
    <w:tmpl w:val="988A6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00488"/>
    <w:multiLevelType w:val="hybridMultilevel"/>
    <w:tmpl w:val="1AD0F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81CFE"/>
    <w:multiLevelType w:val="hybridMultilevel"/>
    <w:tmpl w:val="8D8EEB9E"/>
    <w:lvl w:ilvl="0" w:tplc="991064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4506CE"/>
    <w:multiLevelType w:val="multilevel"/>
    <w:tmpl w:val="73841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B2C6620"/>
    <w:multiLevelType w:val="multilevel"/>
    <w:tmpl w:val="7D14E38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>
    <w:nsid w:val="7D2542BC"/>
    <w:multiLevelType w:val="hybridMultilevel"/>
    <w:tmpl w:val="80B4DE4A"/>
    <w:lvl w:ilvl="0" w:tplc="EE58692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15">
    <w:nsid w:val="7EEC677C"/>
    <w:multiLevelType w:val="hybridMultilevel"/>
    <w:tmpl w:val="84BEDA40"/>
    <w:lvl w:ilvl="0" w:tplc="EE90956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75"/>
    <w:rsid w:val="00001C13"/>
    <w:rsid w:val="00003311"/>
    <w:rsid w:val="00010DB4"/>
    <w:rsid w:val="000125D0"/>
    <w:rsid w:val="000134C9"/>
    <w:rsid w:val="00016D89"/>
    <w:rsid w:val="00020C22"/>
    <w:rsid w:val="00031653"/>
    <w:rsid w:val="00036ED1"/>
    <w:rsid w:val="00051471"/>
    <w:rsid w:val="000567AE"/>
    <w:rsid w:val="00061BD4"/>
    <w:rsid w:val="00061C31"/>
    <w:rsid w:val="00065281"/>
    <w:rsid w:val="00090A7F"/>
    <w:rsid w:val="00091125"/>
    <w:rsid w:val="000966FA"/>
    <w:rsid w:val="000A74B6"/>
    <w:rsid w:val="000A7FD6"/>
    <w:rsid w:val="000C59CC"/>
    <w:rsid w:val="000C768C"/>
    <w:rsid w:val="000E45E6"/>
    <w:rsid w:val="000E7DE4"/>
    <w:rsid w:val="00102574"/>
    <w:rsid w:val="001131A8"/>
    <w:rsid w:val="00123E05"/>
    <w:rsid w:val="00125183"/>
    <w:rsid w:val="00147B15"/>
    <w:rsid w:val="001517A5"/>
    <w:rsid w:val="00157468"/>
    <w:rsid w:val="001627C5"/>
    <w:rsid w:val="00164B72"/>
    <w:rsid w:val="00180CA4"/>
    <w:rsid w:val="00183513"/>
    <w:rsid w:val="001858FE"/>
    <w:rsid w:val="00190E91"/>
    <w:rsid w:val="001A3A83"/>
    <w:rsid w:val="001A41BA"/>
    <w:rsid w:val="001B58F6"/>
    <w:rsid w:val="001C22EF"/>
    <w:rsid w:val="001C7C6A"/>
    <w:rsid w:val="001D06B1"/>
    <w:rsid w:val="001D1BC1"/>
    <w:rsid w:val="001D3BC8"/>
    <w:rsid w:val="001D4367"/>
    <w:rsid w:val="001D6A38"/>
    <w:rsid w:val="001E5E75"/>
    <w:rsid w:val="001F0438"/>
    <w:rsid w:val="001F087B"/>
    <w:rsid w:val="001F2DAB"/>
    <w:rsid w:val="001F56EB"/>
    <w:rsid w:val="001F71FD"/>
    <w:rsid w:val="0020368A"/>
    <w:rsid w:val="00211E34"/>
    <w:rsid w:val="002124F9"/>
    <w:rsid w:val="00212E27"/>
    <w:rsid w:val="00212FCA"/>
    <w:rsid w:val="0021435A"/>
    <w:rsid w:val="00215217"/>
    <w:rsid w:val="00227727"/>
    <w:rsid w:val="002352BB"/>
    <w:rsid w:val="002466CB"/>
    <w:rsid w:val="00255B3A"/>
    <w:rsid w:val="0026387C"/>
    <w:rsid w:val="002659C0"/>
    <w:rsid w:val="00273E6B"/>
    <w:rsid w:val="00274131"/>
    <w:rsid w:val="00294AF1"/>
    <w:rsid w:val="002A0E3C"/>
    <w:rsid w:val="002B0CB7"/>
    <w:rsid w:val="002C0914"/>
    <w:rsid w:val="002C4F9B"/>
    <w:rsid w:val="002C5D75"/>
    <w:rsid w:val="002D0A52"/>
    <w:rsid w:val="002D1FBF"/>
    <w:rsid w:val="002D6A34"/>
    <w:rsid w:val="002D73F2"/>
    <w:rsid w:val="002E12FB"/>
    <w:rsid w:val="002E3478"/>
    <w:rsid w:val="002E653F"/>
    <w:rsid w:val="002F2990"/>
    <w:rsid w:val="002F5417"/>
    <w:rsid w:val="00311207"/>
    <w:rsid w:val="00315DE8"/>
    <w:rsid w:val="0031766C"/>
    <w:rsid w:val="003206A0"/>
    <w:rsid w:val="0033252F"/>
    <w:rsid w:val="00334F86"/>
    <w:rsid w:val="00340E29"/>
    <w:rsid w:val="00347430"/>
    <w:rsid w:val="0035234B"/>
    <w:rsid w:val="003605C8"/>
    <w:rsid w:val="00364DB8"/>
    <w:rsid w:val="00376750"/>
    <w:rsid w:val="00387921"/>
    <w:rsid w:val="00392631"/>
    <w:rsid w:val="003A1D71"/>
    <w:rsid w:val="003A7130"/>
    <w:rsid w:val="003B4226"/>
    <w:rsid w:val="003B5EEF"/>
    <w:rsid w:val="003D1544"/>
    <w:rsid w:val="003E323F"/>
    <w:rsid w:val="003E5188"/>
    <w:rsid w:val="003F05D0"/>
    <w:rsid w:val="003F4750"/>
    <w:rsid w:val="003F6D6E"/>
    <w:rsid w:val="00403E0B"/>
    <w:rsid w:val="00412EB6"/>
    <w:rsid w:val="00416C2D"/>
    <w:rsid w:val="00422324"/>
    <w:rsid w:val="004411B0"/>
    <w:rsid w:val="004431DF"/>
    <w:rsid w:val="00450694"/>
    <w:rsid w:val="00453D2A"/>
    <w:rsid w:val="00463AB2"/>
    <w:rsid w:val="0046468F"/>
    <w:rsid w:val="00485F79"/>
    <w:rsid w:val="00487007"/>
    <w:rsid w:val="004A1C12"/>
    <w:rsid w:val="004A421D"/>
    <w:rsid w:val="004C048E"/>
    <w:rsid w:val="004C1AE3"/>
    <w:rsid w:val="004E0668"/>
    <w:rsid w:val="004E1E85"/>
    <w:rsid w:val="004E3E57"/>
    <w:rsid w:val="004E68C1"/>
    <w:rsid w:val="004E7CE5"/>
    <w:rsid w:val="00527C1D"/>
    <w:rsid w:val="005330C2"/>
    <w:rsid w:val="005351E2"/>
    <w:rsid w:val="00554E7C"/>
    <w:rsid w:val="00563E6D"/>
    <w:rsid w:val="0056616C"/>
    <w:rsid w:val="00570903"/>
    <w:rsid w:val="0057377D"/>
    <w:rsid w:val="00574EB4"/>
    <w:rsid w:val="00591789"/>
    <w:rsid w:val="00594306"/>
    <w:rsid w:val="005A38A6"/>
    <w:rsid w:val="005A55FA"/>
    <w:rsid w:val="005B12A5"/>
    <w:rsid w:val="005E695A"/>
    <w:rsid w:val="005E7311"/>
    <w:rsid w:val="005E75A3"/>
    <w:rsid w:val="005F2F96"/>
    <w:rsid w:val="00606FC9"/>
    <w:rsid w:val="00612F9E"/>
    <w:rsid w:val="00615409"/>
    <w:rsid w:val="00622047"/>
    <w:rsid w:val="00647522"/>
    <w:rsid w:val="00651359"/>
    <w:rsid w:val="006542C7"/>
    <w:rsid w:val="00654F0B"/>
    <w:rsid w:val="006639C6"/>
    <w:rsid w:val="00667731"/>
    <w:rsid w:val="00671C84"/>
    <w:rsid w:val="006747E7"/>
    <w:rsid w:val="00675E3A"/>
    <w:rsid w:val="006962F7"/>
    <w:rsid w:val="006A2015"/>
    <w:rsid w:val="006B3267"/>
    <w:rsid w:val="006C2724"/>
    <w:rsid w:val="006D206C"/>
    <w:rsid w:val="006D2E80"/>
    <w:rsid w:val="006D3CD1"/>
    <w:rsid w:val="006E0CC0"/>
    <w:rsid w:val="006E4CE6"/>
    <w:rsid w:val="006E6F53"/>
    <w:rsid w:val="006F04E0"/>
    <w:rsid w:val="006F5980"/>
    <w:rsid w:val="006F722B"/>
    <w:rsid w:val="006F7608"/>
    <w:rsid w:val="00700533"/>
    <w:rsid w:val="00731484"/>
    <w:rsid w:val="00734F3D"/>
    <w:rsid w:val="00744483"/>
    <w:rsid w:val="00746FCC"/>
    <w:rsid w:val="007543CE"/>
    <w:rsid w:val="00756009"/>
    <w:rsid w:val="007610C8"/>
    <w:rsid w:val="00761D67"/>
    <w:rsid w:val="00763816"/>
    <w:rsid w:val="00777DEB"/>
    <w:rsid w:val="00782A51"/>
    <w:rsid w:val="007A3868"/>
    <w:rsid w:val="007A71BD"/>
    <w:rsid w:val="007B1134"/>
    <w:rsid w:val="007B1866"/>
    <w:rsid w:val="007B24FC"/>
    <w:rsid w:val="007B3C93"/>
    <w:rsid w:val="007B4A75"/>
    <w:rsid w:val="007B796A"/>
    <w:rsid w:val="007C0991"/>
    <w:rsid w:val="007C2D37"/>
    <w:rsid w:val="007C3075"/>
    <w:rsid w:val="007C424B"/>
    <w:rsid w:val="007C6B76"/>
    <w:rsid w:val="007D6CEE"/>
    <w:rsid w:val="007E74E2"/>
    <w:rsid w:val="007F61FF"/>
    <w:rsid w:val="008020A6"/>
    <w:rsid w:val="00810710"/>
    <w:rsid w:val="008153E3"/>
    <w:rsid w:val="008205DA"/>
    <w:rsid w:val="00820898"/>
    <w:rsid w:val="00835A8E"/>
    <w:rsid w:val="008447E6"/>
    <w:rsid w:val="00851033"/>
    <w:rsid w:val="0085306F"/>
    <w:rsid w:val="00856B90"/>
    <w:rsid w:val="00862A98"/>
    <w:rsid w:val="00866683"/>
    <w:rsid w:val="00876443"/>
    <w:rsid w:val="00876FF9"/>
    <w:rsid w:val="00890F4B"/>
    <w:rsid w:val="008B17CA"/>
    <w:rsid w:val="008C78A2"/>
    <w:rsid w:val="008E6DB6"/>
    <w:rsid w:val="008F5F48"/>
    <w:rsid w:val="008F75CA"/>
    <w:rsid w:val="009039B5"/>
    <w:rsid w:val="0090438E"/>
    <w:rsid w:val="0091031B"/>
    <w:rsid w:val="00916E42"/>
    <w:rsid w:val="00921EF3"/>
    <w:rsid w:val="00922494"/>
    <w:rsid w:val="00933078"/>
    <w:rsid w:val="0093628F"/>
    <w:rsid w:val="00941BE6"/>
    <w:rsid w:val="00960129"/>
    <w:rsid w:val="00964CB6"/>
    <w:rsid w:val="00971A72"/>
    <w:rsid w:val="00982263"/>
    <w:rsid w:val="009843F0"/>
    <w:rsid w:val="00986147"/>
    <w:rsid w:val="00993BEC"/>
    <w:rsid w:val="00994505"/>
    <w:rsid w:val="009A24B3"/>
    <w:rsid w:val="009A541D"/>
    <w:rsid w:val="009B2794"/>
    <w:rsid w:val="009B56A6"/>
    <w:rsid w:val="009B7391"/>
    <w:rsid w:val="009C1A80"/>
    <w:rsid w:val="009C4057"/>
    <w:rsid w:val="009C4E81"/>
    <w:rsid w:val="009D6612"/>
    <w:rsid w:val="009E20E5"/>
    <w:rsid w:val="009E7195"/>
    <w:rsid w:val="009F3D08"/>
    <w:rsid w:val="00A07D1B"/>
    <w:rsid w:val="00A127F9"/>
    <w:rsid w:val="00A156D7"/>
    <w:rsid w:val="00A17032"/>
    <w:rsid w:val="00A31F6C"/>
    <w:rsid w:val="00A32213"/>
    <w:rsid w:val="00A3670C"/>
    <w:rsid w:val="00A368CE"/>
    <w:rsid w:val="00A531CE"/>
    <w:rsid w:val="00A57785"/>
    <w:rsid w:val="00A649EC"/>
    <w:rsid w:val="00A80C44"/>
    <w:rsid w:val="00A8485E"/>
    <w:rsid w:val="00A87C46"/>
    <w:rsid w:val="00A93EA8"/>
    <w:rsid w:val="00A95304"/>
    <w:rsid w:val="00AA0B1D"/>
    <w:rsid w:val="00AB0ACF"/>
    <w:rsid w:val="00AB147E"/>
    <w:rsid w:val="00AB2DB2"/>
    <w:rsid w:val="00AB47D5"/>
    <w:rsid w:val="00AB47EE"/>
    <w:rsid w:val="00AB59D8"/>
    <w:rsid w:val="00AC620E"/>
    <w:rsid w:val="00AE02CF"/>
    <w:rsid w:val="00AE431D"/>
    <w:rsid w:val="00AE6675"/>
    <w:rsid w:val="00AE6887"/>
    <w:rsid w:val="00B05325"/>
    <w:rsid w:val="00B0653F"/>
    <w:rsid w:val="00B06DCD"/>
    <w:rsid w:val="00B1770F"/>
    <w:rsid w:val="00B23AB5"/>
    <w:rsid w:val="00B34C51"/>
    <w:rsid w:val="00B40E5D"/>
    <w:rsid w:val="00B45644"/>
    <w:rsid w:val="00B54E91"/>
    <w:rsid w:val="00B62717"/>
    <w:rsid w:val="00B6643C"/>
    <w:rsid w:val="00B70C62"/>
    <w:rsid w:val="00B731F7"/>
    <w:rsid w:val="00B860A4"/>
    <w:rsid w:val="00B8783D"/>
    <w:rsid w:val="00B94A7B"/>
    <w:rsid w:val="00B97ACB"/>
    <w:rsid w:val="00BA1458"/>
    <w:rsid w:val="00BB031C"/>
    <w:rsid w:val="00BC25AA"/>
    <w:rsid w:val="00BC34FC"/>
    <w:rsid w:val="00BC53C0"/>
    <w:rsid w:val="00BD5C28"/>
    <w:rsid w:val="00BD743F"/>
    <w:rsid w:val="00BE08E2"/>
    <w:rsid w:val="00BE5CCB"/>
    <w:rsid w:val="00BF320C"/>
    <w:rsid w:val="00BF4AD4"/>
    <w:rsid w:val="00C171B3"/>
    <w:rsid w:val="00C205C9"/>
    <w:rsid w:val="00C24570"/>
    <w:rsid w:val="00C30EF4"/>
    <w:rsid w:val="00C31A0D"/>
    <w:rsid w:val="00C352D7"/>
    <w:rsid w:val="00C431FB"/>
    <w:rsid w:val="00C46D69"/>
    <w:rsid w:val="00C55EC0"/>
    <w:rsid w:val="00C62B1B"/>
    <w:rsid w:val="00CC26CA"/>
    <w:rsid w:val="00CD22A7"/>
    <w:rsid w:val="00CD4B80"/>
    <w:rsid w:val="00CE394D"/>
    <w:rsid w:val="00CF12D9"/>
    <w:rsid w:val="00CF18A7"/>
    <w:rsid w:val="00CF3501"/>
    <w:rsid w:val="00CF4756"/>
    <w:rsid w:val="00CF50CC"/>
    <w:rsid w:val="00CF5ED4"/>
    <w:rsid w:val="00D04EC6"/>
    <w:rsid w:val="00D1490F"/>
    <w:rsid w:val="00D14B99"/>
    <w:rsid w:val="00D22D00"/>
    <w:rsid w:val="00D2663C"/>
    <w:rsid w:val="00D32484"/>
    <w:rsid w:val="00D42791"/>
    <w:rsid w:val="00D53930"/>
    <w:rsid w:val="00D55D43"/>
    <w:rsid w:val="00D61669"/>
    <w:rsid w:val="00D626E6"/>
    <w:rsid w:val="00D63814"/>
    <w:rsid w:val="00D70035"/>
    <w:rsid w:val="00D72055"/>
    <w:rsid w:val="00D743C7"/>
    <w:rsid w:val="00D905BF"/>
    <w:rsid w:val="00D905F2"/>
    <w:rsid w:val="00DB45F2"/>
    <w:rsid w:val="00DC11BB"/>
    <w:rsid w:val="00DF10D4"/>
    <w:rsid w:val="00DF41E8"/>
    <w:rsid w:val="00E008DA"/>
    <w:rsid w:val="00E0134C"/>
    <w:rsid w:val="00E04860"/>
    <w:rsid w:val="00E14499"/>
    <w:rsid w:val="00E252C1"/>
    <w:rsid w:val="00E30B9D"/>
    <w:rsid w:val="00E313D1"/>
    <w:rsid w:val="00E31405"/>
    <w:rsid w:val="00E53163"/>
    <w:rsid w:val="00E621B6"/>
    <w:rsid w:val="00E653D6"/>
    <w:rsid w:val="00E66748"/>
    <w:rsid w:val="00E67AE0"/>
    <w:rsid w:val="00E745B9"/>
    <w:rsid w:val="00E80D30"/>
    <w:rsid w:val="00E82CC3"/>
    <w:rsid w:val="00E86A4C"/>
    <w:rsid w:val="00E9164F"/>
    <w:rsid w:val="00E9256C"/>
    <w:rsid w:val="00E9460E"/>
    <w:rsid w:val="00E950BE"/>
    <w:rsid w:val="00EA7E84"/>
    <w:rsid w:val="00EB6BEE"/>
    <w:rsid w:val="00EC5EE0"/>
    <w:rsid w:val="00EF0911"/>
    <w:rsid w:val="00EF19D3"/>
    <w:rsid w:val="00F23F61"/>
    <w:rsid w:val="00F352DE"/>
    <w:rsid w:val="00F360F7"/>
    <w:rsid w:val="00F37260"/>
    <w:rsid w:val="00F42F91"/>
    <w:rsid w:val="00F476AD"/>
    <w:rsid w:val="00F54B9D"/>
    <w:rsid w:val="00F633A5"/>
    <w:rsid w:val="00F67434"/>
    <w:rsid w:val="00F72D8C"/>
    <w:rsid w:val="00F874C0"/>
    <w:rsid w:val="00F923C2"/>
    <w:rsid w:val="00F976A0"/>
    <w:rsid w:val="00FA66F4"/>
    <w:rsid w:val="00FC29A0"/>
    <w:rsid w:val="00FC37B1"/>
    <w:rsid w:val="00FC57AC"/>
    <w:rsid w:val="00FD3356"/>
    <w:rsid w:val="00FE656F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38"/>
    <w:pPr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2C5D75"/>
    <w:pPr>
      <w:keepNext/>
      <w:jc w:val="left"/>
      <w:outlineLvl w:val="1"/>
    </w:pPr>
    <w:rPr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07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7C3075"/>
    <w:pPr>
      <w:spacing w:after="120"/>
    </w:pPr>
    <w:rPr>
      <w:color w:val="auto"/>
      <w:szCs w:val="20"/>
    </w:rPr>
  </w:style>
  <w:style w:type="character" w:customStyle="1" w:styleId="a5">
    <w:name w:val="Основной текст Знак"/>
    <w:link w:val="a4"/>
    <w:rsid w:val="007C3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nhideWhenUsed/>
    <w:rsid w:val="00E04860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rsid w:val="00E0486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4860"/>
    <w:pPr>
      <w:tabs>
        <w:tab w:val="center" w:pos="4677"/>
        <w:tab w:val="right" w:pos="9355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E0486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04860"/>
    <w:rPr>
      <w:rFonts w:ascii="Tahoma" w:eastAsia="Calibri" w:hAnsi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E04860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F04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654F0B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</w:rPr>
  </w:style>
  <w:style w:type="character" w:customStyle="1" w:styleId="apple-converted-space">
    <w:name w:val="apple-converted-space"/>
    <w:rsid w:val="00A32213"/>
  </w:style>
  <w:style w:type="character" w:styleId="ad">
    <w:name w:val="Emphasis"/>
    <w:uiPriority w:val="20"/>
    <w:qFormat/>
    <w:rsid w:val="00A32213"/>
    <w:rPr>
      <w:i/>
      <w:iCs/>
    </w:rPr>
  </w:style>
  <w:style w:type="character" w:styleId="ae">
    <w:name w:val="Strong"/>
    <w:uiPriority w:val="22"/>
    <w:qFormat/>
    <w:rsid w:val="004C1AE3"/>
    <w:rPr>
      <w:b/>
      <w:bCs/>
    </w:rPr>
  </w:style>
  <w:style w:type="paragraph" w:styleId="af">
    <w:name w:val="Normal (Web)"/>
    <w:basedOn w:val="a"/>
    <w:uiPriority w:val="99"/>
    <w:unhideWhenUsed/>
    <w:rsid w:val="00993BEC"/>
    <w:pPr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f0">
    <w:name w:val="Body Text Indent"/>
    <w:basedOn w:val="a"/>
    <w:link w:val="af1"/>
    <w:uiPriority w:val="99"/>
    <w:unhideWhenUsed/>
    <w:rsid w:val="00AB147E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AB147E"/>
    <w:rPr>
      <w:rFonts w:ascii="Times New Roman" w:eastAsia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AB14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AB147E"/>
    <w:rPr>
      <w:rFonts w:ascii="Times New Roman" w:eastAsia="Times New Roman" w:hAnsi="Times New Roman"/>
      <w:color w:val="000000"/>
      <w:sz w:val="28"/>
      <w:szCs w:val="28"/>
    </w:rPr>
  </w:style>
  <w:style w:type="paragraph" w:styleId="af2">
    <w:name w:val="footnote text"/>
    <w:basedOn w:val="a"/>
    <w:link w:val="af3"/>
    <w:unhideWhenUsed/>
    <w:rsid w:val="00AB47D5"/>
    <w:rPr>
      <w:sz w:val="20"/>
      <w:szCs w:val="20"/>
    </w:rPr>
  </w:style>
  <w:style w:type="character" w:customStyle="1" w:styleId="af3">
    <w:name w:val="Текст сноски Знак"/>
    <w:link w:val="af2"/>
    <w:rsid w:val="00AB47D5"/>
    <w:rPr>
      <w:rFonts w:ascii="Times New Roman" w:eastAsia="Times New Roman" w:hAnsi="Times New Roman"/>
      <w:color w:val="000000"/>
    </w:rPr>
  </w:style>
  <w:style w:type="character" w:styleId="af4">
    <w:name w:val="footnote reference"/>
    <w:unhideWhenUsed/>
    <w:rsid w:val="00AB47D5"/>
    <w:rPr>
      <w:vertAlign w:val="superscript"/>
    </w:rPr>
  </w:style>
  <w:style w:type="table" w:customStyle="1" w:styleId="111">
    <w:name w:val="Сетка таблицы111"/>
    <w:basedOn w:val="a1"/>
    <w:next w:val="af5"/>
    <w:uiPriority w:val="59"/>
    <w:rsid w:val="00453D2A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45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DF10D4"/>
    <w:pPr>
      <w:keepNext/>
      <w:autoSpaceDE w:val="0"/>
      <w:autoSpaceDN w:val="0"/>
      <w:jc w:val="center"/>
      <w:outlineLvl w:val="0"/>
    </w:pPr>
    <w:rPr>
      <w:color w:val="auto"/>
      <w:szCs w:val="20"/>
    </w:rPr>
  </w:style>
  <w:style w:type="paragraph" w:styleId="3">
    <w:name w:val="Body Text Indent 3"/>
    <w:basedOn w:val="a"/>
    <w:link w:val="30"/>
    <w:uiPriority w:val="99"/>
    <w:rsid w:val="003A1D71"/>
    <w:pPr>
      <w:spacing w:after="120"/>
      <w:ind w:left="283"/>
      <w:jc w:val="left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A1D71"/>
    <w:rPr>
      <w:rFonts w:ascii="Times New Roman" w:eastAsia="Times New Roman" w:hAnsi="Times New Roman"/>
      <w:sz w:val="16"/>
      <w:szCs w:val="16"/>
    </w:rPr>
  </w:style>
  <w:style w:type="paragraph" w:customStyle="1" w:styleId="10">
    <w:name w:val="Абзац списка1"/>
    <w:basedOn w:val="a"/>
    <w:uiPriority w:val="99"/>
    <w:rsid w:val="003A1D71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A1D71"/>
    <w:rPr>
      <w:rFonts w:eastAsia="Times New Roman"/>
      <w:sz w:val="22"/>
      <w:szCs w:val="22"/>
      <w:lang w:eastAsia="en-US"/>
    </w:rPr>
  </w:style>
  <w:style w:type="character" w:styleId="af6">
    <w:name w:val="Hyperlink"/>
    <w:uiPriority w:val="99"/>
    <w:semiHidden/>
    <w:unhideWhenUsed/>
    <w:rsid w:val="007C6B76"/>
    <w:rPr>
      <w:color w:val="0000FF"/>
      <w:u w:val="single"/>
    </w:rPr>
  </w:style>
  <w:style w:type="paragraph" w:customStyle="1" w:styleId="Preformat">
    <w:name w:val="Preformat"/>
    <w:rsid w:val="007C6B76"/>
    <w:pPr>
      <w:snapToGrid w:val="0"/>
    </w:pPr>
    <w:rPr>
      <w:rFonts w:ascii="Courier New" w:eastAsia="Times New Roman" w:hAnsi="Courier New"/>
    </w:rPr>
  </w:style>
  <w:style w:type="paragraph" w:styleId="23">
    <w:name w:val="Body Text 2"/>
    <w:basedOn w:val="a"/>
    <w:link w:val="24"/>
    <w:uiPriority w:val="99"/>
    <w:semiHidden/>
    <w:unhideWhenUsed/>
    <w:rsid w:val="002C5D7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2C5D75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20">
    <w:name w:val="Заголовок 2 Знак"/>
    <w:link w:val="2"/>
    <w:rsid w:val="002C5D75"/>
    <w:rPr>
      <w:rFonts w:ascii="Times New Roman" w:eastAsia="Times New Roman" w:hAnsi="Times New Roman"/>
      <w:sz w:val="24"/>
    </w:rPr>
  </w:style>
  <w:style w:type="paragraph" w:styleId="af7">
    <w:name w:val="Title"/>
    <w:basedOn w:val="a"/>
    <w:link w:val="af8"/>
    <w:qFormat/>
    <w:rsid w:val="0090438E"/>
    <w:pPr>
      <w:jc w:val="center"/>
    </w:pPr>
    <w:rPr>
      <w:b/>
      <w:color w:val="auto"/>
      <w:szCs w:val="20"/>
    </w:rPr>
  </w:style>
  <w:style w:type="character" w:customStyle="1" w:styleId="af8">
    <w:name w:val="Название Знак"/>
    <w:basedOn w:val="a0"/>
    <w:link w:val="af7"/>
    <w:rsid w:val="0090438E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810D7-A993-4DEE-B4CC-B0DC35C9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12</cp:revision>
  <cp:lastPrinted>2019-06-23T10:15:00Z</cp:lastPrinted>
  <dcterms:created xsi:type="dcterms:W3CDTF">2019-06-18T18:00:00Z</dcterms:created>
  <dcterms:modified xsi:type="dcterms:W3CDTF">2019-06-23T10:15:00Z</dcterms:modified>
</cp:coreProperties>
</file>