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0" w:rsidRDefault="003261A0" w:rsidP="003261A0">
      <w:pPr>
        <w:pStyle w:val="a8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3261A0" w:rsidRDefault="003261A0" w:rsidP="003261A0">
      <w:pPr>
        <w:pStyle w:val="a8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3261A0" w:rsidRDefault="00A61BC0" w:rsidP="003261A0">
      <w:pPr>
        <w:pStyle w:val="a8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A61B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3261A0">
        <w:rPr>
          <w:noProof/>
          <w:sz w:val="24"/>
          <w:szCs w:val="24"/>
        </w:rPr>
        <w:tab/>
        <w:t>МУНИЦИПАЛЬНЫЙ СОВЕТ ПЯТОГО СОЗЫВА</w:t>
      </w:r>
      <w:r w:rsidR="003261A0">
        <w:rPr>
          <w:noProof/>
          <w:sz w:val="24"/>
          <w:szCs w:val="24"/>
        </w:rPr>
        <w:tab/>
      </w:r>
    </w:p>
    <w:p w:rsidR="003261A0" w:rsidRDefault="003261A0" w:rsidP="003261A0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3261A0" w:rsidRDefault="003261A0" w:rsidP="003261A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841579" w:rsidRDefault="00841579" w:rsidP="003261A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579" w:rsidRDefault="00841579" w:rsidP="003261A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261A0" w:rsidRDefault="003261A0" w:rsidP="003261A0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3261A0" w:rsidRDefault="003261A0" w:rsidP="003261A0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24  апреля 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4-3</w:t>
      </w:r>
    </w:p>
    <w:p w:rsidR="003261A0" w:rsidRDefault="003261A0" w:rsidP="003261A0">
      <w:pPr>
        <w:jc w:val="both"/>
        <w:rPr>
          <w:b/>
          <w:bCs/>
          <w:i/>
          <w:iCs/>
        </w:rPr>
      </w:pPr>
    </w:p>
    <w:p w:rsidR="000D44BF" w:rsidRPr="00B07279" w:rsidRDefault="000D44BF" w:rsidP="000D44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44BF" w:rsidRPr="00B07279" w:rsidRDefault="000D44BF" w:rsidP="000D44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2C47" w:rsidRPr="003261A0" w:rsidRDefault="00104CE6" w:rsidP="00DF2C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</w:pPr>
      <w:r w:rsidRPr="003261A0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DF2C47" w:rsidRPr="003261A0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Порядка рассмотрения обращений граждан </w:t>
      </w:r>
    </w:p>
    <w:p w:rsidR="00DF2C47" w:rsidRPr="003261A0" w:rsidRDefault="00DF2C47" w:rsidP="00DF2C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</w:pPr>
      <w:r w:rsidRPr="003261A0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 xml:space="preserve">во внутригородское муниципальное образование Санкт-Петербурга </w:t>
      </w:r>
    </w:p>
    <w:p w:rsidR="00DF2C47" w:rsidRDefault="00DF2C47" w:rsidP="00DF2C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</w:pPr>
      <w:r w:rsidRPr="003261A0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поселок Комарово</w:t>
      </w:r>
    </w:p>
    <w:p w:rsidR="003261A0" w:rsidRPr="003261A0" w:rsidRDefault="003261A0" w:rsidP="00DF2C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</w:pPr>
    </w:p>
    <w:p w:rsidR="00CE2EF0" w:rsidRDefault="00CE2EF0" w:rsidP="00DF2C47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61A0" w:rsidRDefault="003261A0" w:rsidP="00DF2C47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61A0" w:rsidRPr="003261A0" w:rsidRDefault="003261A0" w:rsidP="00DF2C47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61A0" w:rsidRDefault="00104CE6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DF2C47" w:rsidRPr="00B072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 </w:t>
      </w:r>
      <w:hyperlink r:id="rId7" w:history="1">
        <w:r w:rsidR="00DF2C47" w:rsidRPr="00B07279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="00DF2C47" w:rsidRPr="00B072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8" w:history="1">
        <w:r w:rsidR="00DF2C47" w:rsidRPr="00B07279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F2C47" w:rsidRPr="00B072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9" w:history="1">
        <w:r w:rsidR="00DF2C47" w:rsidRPr="00B07279">
          <w:rPr>
            <w:rStyle w:val="a7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="00DF2C47" w:rsidRPr="00B072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 Уставом внутригородского муниципального образования Санкт-Петербурга поселок Комарово, </w:t>
      </w:r>
      <w:r w:rsidRPr="00B072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совет</w:t>
      </w:r>
    </w:p>
    <w:p w:rsidR="003261A0" w:rsidRDefault="003261A0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CE6" w:rsidRPr="00B07279" w:rsidRDefault="00104CE6" w:rsidP="003261A0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A46705" w:rsidRPr="00B07279" w:rsidRDefault="00A46705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705" w:rsidRPr="00B07279" w:rsidRDefault="00CE2EF0" w:rsidP="00A46705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outlineLvl w:val="2"/>
        <w:rPr>
          <w:szCs w:val="28"/>
        </w:rPr>
      </w:pPr>
      <w:r w:rsidRPr="00B07279">
        <w:rPr>
          <w:szCs w:val="28"/>
        </w:rPr>
        <w:t>Отменить Решение муниципального совета от 2</w:t>
      </w:r>
      <w:r w:rsidR="00DF2C47" w:rsidRPr="00B07279">
        <w:rPr>
          <w:szCs w:val="28"/>
        </w:rPr>
        <w:t>9 мая 2006</w:t>
      </w:r>
      <w:r w:rsidRPr="00B07279">
        <w:rPr>
          <w:szCs w:val="28"/>
        </w:rPr>
        <w:t xml:space="preserve"> года №</w:t>
      </w:r>
      <w:r w:rsidR="00DF2C47" w:rsidRPr="00B07279">
        <w:rPr>
          <w:szCs w:val="28"/>
        </w:rPr>
        <w:t>2</w:t>
      </w:r>
      <w:r w:rsidRPr="00B07279">
        <w:rPr>
          <w:szCs w:val="28"/>
        </w:rPr>
        <w:t>0.</w:t>
      </w:r>
    </w:p>
    <w:p w:rsidR="00A46705" w:rsidRPr="00B07279" w:rsidRDefault="00A46705" w:rsidP="00A46705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outlineLvl w:val="2"/>
        <w:rPr>
          <w:color w:val="2D2D2D"/>
          <w:spacing w:val="2"/>
          <w:szCs w:val="28"/>
        </w:rPr>
      </w:pPr>
      <w:r w:rsidRPr="00B07279">
        <w:rPr>
          <w:szCs w:val="28"/>
        </w:rPr>
        <w:t xml:space="preserve">Принять </w:t>
      </w:r>
      <w:r w:rsidRPr="00B07279">
        <w:rPr>
          <w:color w:val="2D2D2D"/>
          <w:spacing w:val="2"/>
          <w:szCs w:val="28"/>
        </w:rPr>
        <w:t>Порядок рассмотрения обращений граждан во внутригородское муниципальное образование Санкт-Петербурга поселок Комарово</w:t>
      </w:r>
      <w:r w:rsidRPr="00B07279">
        <w:rPr>
          <w:szCs w:val="28"/>
        </w:rPr>
        <w:t xml:space="preserve"> (Приложение №1).</w:t>
      </w:r>
    </w:p>
    <w:p w:rsidR="00A46705" w:rsidRPr="00B07279" w:rsidRDefault="00A46705" w:rsidP="00A46705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r w:rsidRPr="00B07279">
        <w:rPr>
          <w:szCs w:val="28"/>
        </w:rPr>
        <w:t>Решение вступает в силу с момента официального опубликования в газете «Вести Келломяки-Комарово».</w:t>
      </w:r>
    </w:p>
    <w:p w:rsidR="00A46705" w:rsidRPr="00B07279" w:rsidRDefault="00A46705" w:rsidP="00A46705">
      <w:pPr>
        <w:pStyle w:val="a5"/>
        <w:numPr>
          <w:ilvl w:val="0"/>
          <w:numId w:val="2"/>
        </w:numPr>
        <w:ind w:left="0" w:firstLine="0"/>
        <w:jc w:val="both"/>
        <w:rPr>
          <w:szCs w:val="28"/>
        </w:rPr>
      </w:pPr>
      <w:proofErr w:type="gramStart"/>
      <w:r w:rsidRPr="00B07279">
        <w:rPr>
          <w:szCs w:val="28"/>
        </w:rPr>
        <w:t>Контроль за</w:t>
      </w:r>
      <w:proofErr w:type="gramEnd"/>
      <w:r w:rsidRPr="00B07279">
        <w:rPr>
          <w:szCs w:val="28"/>
        </w:rPr>
        <w:t xml:space="preserve"> исполнением  </w:t>
      </w:r>
      <w:r w:rsidR="003261A0">
        <w:rPr>
          <w:szCs w:val="28"/>
        </w:rPr>
        <w:t>оставляю за собой</w:t>
      </w:r>
      <w:r w:rsidRPr="00B07279">
        <w:rPr>
          <w:szCs w:val="28"/>
        </w:rPr>
        <w:t xml:space="preserve">. </w:t>
      </w:r>
    </w:p>
    <w:p w:rsidR="003261A0" w:rsidRDefault="003261A0" w:rsidP="00104C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1A0" w:rsidRDefault="003261A0" w:rsidP="00104C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1A0" w:rsidRPr="00B07279" w:rsidRDefault="003261A0" w:rsidP="00104C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CE6" w:rsidRPr="00B07279" w:rsidRDefault="00104CE6" w:rsidP="00104CE6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04CE6" w:rsidRPr="00B07279" w:rsidRDefault="00104CE6" w:rsidP="00104CE6">
      <w:pPr>
        <w:jc w:val="both"/>
        <w:rPr>
          <w:rFonts w:ascii="Times New Roman" w:hAnsi="Times New Roman" w:cs="Times New Roman"/>
          <w:sz w:val="28"/>
          <w:szCs w:val="28"/>
        </w:rPr>
      </w:pPr>
      <w:r w:rsidRPr="00B07279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B07279">
        <w:rPr>
          <w:rFonts w:ascii="Times New Roman" w:hAnsi="Times New Roman" w:cs="Times New Roman"/>
          <w:sz w:val="28"/>
          <w:szCs w:val="28"/>
        </w:rPr>
        <w:tab/>
      </w:r>
      <w:r w:rsidRPr="00B0727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E2EF0" w:rsidRPr="00B07279">
        <w:rPr>
          <w:rFonts w:ascii="Times New Roman" w:hAnsi="Times New Roman" w:cs="Times New Roman"/>
          <w:sz w:val="28"/>
          <w:szCs w:val="28"/>
        </w:rPr>
        <w:t>А.С. Журавская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46705" w:rsidRPr="003261A0" w:rsidRDefault="00A46705" w:rsidP="00A467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</w:rPr>
      </w:pPr>
      <w:r w:rsidRPr="003261A0">
        <w:rPr>
          <w:rFonts w:ascii="Times New Roman" w:hAnsi="Times New Roman" w:cs="Times New Roman"/>
        </w:rPr>
        <w:t>Приложение №1</w:t>
      </w:r>
    </w:p>
    <w:p w:rsidR="003261A0" w:rsidRDefault="003261A0" w:rsidP="00A467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</w:rPr>
      </w:pPr>
      <w:proofErr w:type="gramStart"/>
      <w:r w:rsidRPr="003261A0">
        <w:rPr>
          <w:rFonts w:ascii="Times New Roman" w:hAnsi="Times New Roman" w:cs="Times New Roman"/>
        </w:rPr>
        <w:t>к</w:t>
      </w:r>
      <w:proofErr w:type="gramEnd"/>
      <w:r w:rsidRPr="003261A0">
        <w:rPr>
          <w:rFonts w:ascii="Times New Roman" w:hAnsi="Times New Roman" w:cs="Times New Roman"/>
        </w:rPr>
        <w:t xml:space="preserve"> Решение муниципального совета</w:t>
      </w:r>
    </w:p>
    <w:p w:rsidR="003261A0" w:rsidRDefault="003261A0" w:rsidP="00A467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</w:rPr>
      </w:pPr>
      <w:r w:rsidRPr="003261A0">
        <w:rPr>
          <w:rFonts w:ascii="Times New Roman" w:hAnsi="Times New Roman" w:cs="Times New Roman"/>
        </w:rPr>
        <w:t xml:space="preserve"> посёлок Комарово</w:t>
      </w:r>
    </w:p>
    <w:p w:rsidR="003261A0" w:rsidRPr="003261A0" w:rsidRDefault="003261A0" w:rsidP="00A467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24.04.2019 № 4-3</w:t>
      </w:r>
    </w:p>
    <w:p w:rsidR="00A46705" w:rsidRPr="00A46705" w:rsidRDefault="00A46705" w:rsidP="00A467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Порядок рассмотрения обращений граждан 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во внутригородское муниципальное образование Санкт-Петербурга 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поселок Комарово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pStyle w:val="a5"/>
        <w:numPr>
          <w:ilvl w:val="0"/>
          <w:numId w:val="6"/>
        </w:num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  <w:sz w:val="24"/>
          <w:szCs w:val="24"/>
        </w:rPr>
      </w:pPr>
      <w:r w:rsidRPr="00B07279">
        <w:rPr>
          <w:b/>
          <w:color w:val="000000" w:themeColor="text1"/>
          <w:spacing w:val="2"/>
          <w:sz w:val="24"/>
          <w:szCs w:val="24"/>
        </w:rPr>
        <w:t>Общие положения</w:t>
      </w:r>
    </w:p>
    <w:p w:rsidR="00A46705" w:rsidRPr="00B07279" w:rsidRDefault="00A46705" w:rsidP="00A46705">
      <w:pPr>
        <w:pStyle w:val="a5"/>
        <w:shd w:val="clear" w:color="auto" w:fill="FFFFFF"/>
        <w:ind w:left="420"/>
        <w:jc w:val="both"/>
        <w:textAlignment w:val="baseline"/>
        <w:outlineLvl w:val="2"/>
        <w:rPr>
          <w:color w:val="000000" w:themeColor="text1"/>
          <w:spacing w:val="2"/>
          <w:sz w:val="24"/>
          <w:szCs w:val="24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Настоящий Порядок рассмотрения обращений граждан во внутригородское муниципальное образование Санкт-Петербурга поселок Комарово  (далее - Порядок) разработан в соответствии с </w:t>
      </w:r>
      <w:hyperlink r:id="rId10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Порядком  регулируются правоотношения, связанные с реализацией гражданином Российской Федерации закрепленного за ним </w:t>
      </w:r>
      <w:hyperlink r:id="rId11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права обращения в органы местного самоуправления, устанавливается порядок рассмотрения обращений граждан во внутригородское муниципальное образование Санкт-Петербурга поселок Комарово  (далее – ВМО поселок Комарово).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Организация работы с обращениями граждан  во внутригородское муниципальное образование Санкт-Петербурга поселок Комарово  ведется в соответствии с </w:t>
      </w:r>
      <w:hyperlink r:id="rId12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13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14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Уставом внутригородского муниципального образования Санкт-Петербурга поселок Комарово  и настоящим Порядком.</w:t>
      </w:r>
      <w:proofErr w:type="gramEnd"/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Установленный настоящий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  <w:proofErr w:type="gramEnd"/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Установленный настоящим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Порядок ведения делопроизводства по обращениям граждан, организации личного приема граждан, иные вопросы, не урегулированные настоящим Порядком, устанавливаются Регламентом, Инструкцией по делопроизводству, постановлениями, распоряжениями главы Администрации ВМО поселок Комарово.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2. Право граждан на обращение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Действие настоящего Порядка распространяется на все обращения граждан, за исключением: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- 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- обращений, связанных с изобретениями, открытиями, рационализаторскими предложениями, порядок рассмотрения которых регламентируется федеральным законодательством;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- обращений, вытекающих из отношений, складывающихся внутри коллективов коммерческих и некоммерческих организаций, общественных объединений, регулируемых нормами федерального законодательства, их уставами и положениями;</w:t>
      </w:r>
      <w:proofErr w:type="gramEnd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- обращений информационного характера в архивы, библиотеки, органы статистики и другие организации. 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Граждане имеют право обращаться лично, в устной форме, а также направлять индивидуальные и коллективные письменные обращения в ВМО поселок Комарово либо должностным лицам.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Граждане реализуют право на обращение свободно и добровольно, не нарушая права и свободы других лиц.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Форма обращения выбирается гражданами самостоятельно.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3. Основные термины, используемые в настоящем Порядке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В настоящем Порядке используются следующие основные термины: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обращение гражданина (далее - обращение), направленное в ВМО поселок Комарово, письменное либо устное предложение, заявление или жалоба: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предложение - рекомендация гражданина по совершенствованию нормативных правовых актов деятельности ВМО поселок Комарово, развитию общественных отношений, улучшению социально-экономической и иных сфер деятельности;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ВМО поселок Комарово или критика ее деятельности;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Обращение может быть коллективным, если оно подписано двумя и более авторами, либо поступившее от имени коллектива юридического лица. Коллективными считаются также обращения, подписанные членами одной семьи.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4. Права и гарантии безопасности гражданина в связи с рассмотрением его обращения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рассмотрении обращения в ВМО поселок Комарово гражданин имеет право: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Представлять дополнительные документы и материалы либо обращаться с просьбой об их истребовании.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Получать письменный ответ по существу поставленных в обращении вопросов,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Гражданину в связи с рассмотрением его обращения в ВМО поселок Комарово гарантируется неразглашение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органы 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местного самоуправления, в компетенцию которых входит решение поставленных в обращении вопросов.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5. Требования к письменному обращению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письменном обращении гражданин в обязательном порядке указывает наименование ВМО поселок Комарово, либо фамилию, имя, отчество соответствующего должностного лица или его должность в Администрации, а также свои фамилию, имя, отчество,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 необходимости в подтверждение своих доводов гражданин к письменному обращению прилагает документы и материалы либо их копии. Вложенные в конверты ордена, медали, удостоверения к ним, паспорта, трудовые книжки и оригиналы иных документов, приложенные к обращениям, возвращаются заявителям по их просьбе.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Обращение, поступившее в ВМО поселок Комарово по информационным системам общего пользования, подлежит рассмотрению в порядке, установленном настоящим Порядком.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6. Направление и регистрация письменных обращений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Гражданин направляет свое письменное обращение непосредственно на имя главы ВМО поселок Комарово, местной администрации или его заместителей, в компетенцию которых входит решение поставленных в обращении вопросов.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Письменное обращение подлежит обязательной регистрации в течение трех дней с момента поступления.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 поступающие в ВМО поселок Комарово письменные обращения граждан принимаются, учитываются, регистрируются. Регистрационный индекс обращения граждан указывается в регистрационном штампе, который ставится в нижнем правом углу первого листа.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Письма граждан с пометкой "лично"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Письма, переданные должностным лицам ВМО поселок Комарово при встречах с населением, регистрируются и направляются на резолюцию главе ВМО поселок Комарово.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ВМО поселок Комарово,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Запрещается направлять жалобы граждан на рассмотрение тем должностным лицам Администрации, решение или действие (бездействие) которых обжалуется.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 если в соответствии с запретом, предусмотренным частью 6 </w:t>
      </w:r>
      <w:hyperlink r:id="rId15" w:history="1">
        <w:r w:rsidRPr="00B0727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статьи 8 Федерального закона от 02.05.2006 N 59-ФЗ "О порядке рассмотрения обращений граждан Российской Федерации"</w:t>
        </w:r>
      </w:hyperlink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невозможно направить жалобу на рассмотрение должностным лицам ВМО поселок Комарово,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</w:t>
      </w:r>
      <w:proofErr w:type="gramEnd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суд.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7. Рассмотрение обращений граждан, подготовка ответов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Обращение, поступившее в ВМО поселок Комарово, подлежит обязательному рассмотрению.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Учет, регистрация, ход рассмотрения обращения граждан осуществляются ВМО поселок Комарово с использованием программных средств и электронной техники.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Поручения (резолюции) пишутся в произвольной форме, с четкими и конкретными указаниями по существу вопросов, поставленных в обращениях граждан.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Если поручение по заявлению дано нескольким должностным лицам, а ответственный исполнитель не выделен, то работу по рассмотрению обращения координирует исполнитель, указанный первым в резолюции руководства ВМО поселок Комарово.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Должностное лицо ВМО поселок Комарово: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- запрашивает необходимые для рассмотрения обращения документы и материалы в других органах и у других предприятий и организаций, за исключением судов, органов дознания и органов предварительного следствия;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дает письменные ответы по существу поставленных в обращении вопросов;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- уведомляет гражданина о направлении его обращения на рассмотрение в другой орган или другие </w:t>
      </w:r>
      <w:r w:rsid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предприятия и организации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соответствии с их компетенцией.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Учреждения, предприятия и организации по направленному в установленном порядке запросу должностного лица ВМО поселок Комарово, рассматривающего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  <w:proofErr w:type="gramEnd"/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</w:t>
      </w:r>
      <w:r w:rsid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решения поставленного вопроса.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Ответ на обращение, поступившее в ВМО поселок Комарово по информационным системам общего пользования, направляется по почтовому</w:t>
      </w:r>
      <w:r w:rsid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или электронному 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адресу, указанному в обращении.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8. Порядок рассмотрения отдельных обращений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r w:rsidRPr="00B07279">
        <w:rPr>
          <w:color w:val="000000" w:themeColor="text1"/>
        </w:rPr>
        <w:t>В случае</w:t>
      </w:r>
      <w:proofErr w:type="gramStart"/>
      <w:r w:rsidRPr="00B07279">
        <w:rPr>
          <w:color w:val="000000" w:themeColor="text1"/>
        </w:rPr>
        <w:t>,</w:t>
      </w:r>
      <w:proofErr w:type="gramEnd"/>
      <w:r w:rsidRPr="00B07279">
        <w:rPr>
          <w:color w:val="000000" w:themeColor="text1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r w:rsidRPr="00B07279">
        <w:rPr>
          <w:color w:val="000000" w:themeColor="text1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6" w:history="1">
        <w:r w:rsidRPr="00B07279">
          <w:rPr>
            <w:color w:val="000000" w:themeColor="text1"/>
          </w:rPr>
          <w:t>порядка</w:t>
        </w:r>
      </w:hyperlink>
      <w:r w:rsidRPr="00B07279">
        <w:rPr>
          <w:color w:val="000000" w:themeColor="text1"/>
        </w:rPr>
        <w:t xml:space="preserve"> обжалования данного судебного решения.</w:t>
      </w:r>
    </w:p>
    <w:p w:rsidR="00A46705" w:rsidRPr="00B07279" w:rsidRDefault="00A46705" w:rsidP="00A46705">
      <w:pPr>
        <w:pStyle w:val="ConsPlusNormal"/>
        <w:jc w:val="both"/>
        <w:rPr>
          <w:color w:val="000000" w:themeColor="text1"/>
        </w:rPr>
      </w:pPr>
      <w:r w:rsidRPr="00B07279">
        <w:rPr>
          <w:color w:val="000000" w:themeColor="text1"/>
        </w:rPr>
        <w:t xml:space="preserve"> </w:t>
      </w:r>
      <w:r w:rsidRPr="00B07279">
        <w:rPr>
          <w:color w:val="000000" w:themeColor="text1"/>
        </w:rPr>
        <w:tab/>
        <w:t xml:space="preserve">Глава </w:t>
      </w:r>
      <w:r w:rsidRPr="00B07279">
        <w:rPr>
          <w:rFonts w:eastAsia="Times New Roman"/>
          <w:color w:val="000000" w:themeColor="text1"/>
          <w:spacing w:val="2"/>
        </w:rPr>
        <w:t xml:space="preserve">ВМО поселок Комарово </w:t>
      </w:r>
      <w:r w:rsidRPr="00B07279">
        <w:rPr>
          <w:color w:val="000000" w:themeColor="text1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bookmarkStart w:id="0" w:name="Par117"/>
      <w:bookmarkEnd w:id="0"/>
      <w:r w:rsidRPr="00B07279">
        <w:rPr>
          <w:color w:val="000000" w:themeColor="text1"/>
        </w:rPr>
        <w:t>В случае</w:t>
      </w:r>
      <w:proofErr w:type="gramStart"/>
      <w:r w:rsidRPr="00B07279">
        <w:rPr>
          <w:color w:val="000000" w:themeColor="text1"/>
        </w:rPr>
        <w:t>,</w:t>
      </w:r>
      <w:proofErr w:type="gramEnd"/>
      <w:r w:rsidRPr="00B07279">
        <w:rPr>
          <w:color w:val="000000" w:themeColor="text1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</w:t>
      </w:r>
      <w:r w:rsidRPr="00B07279">
        <w:rPr>
          <w:color w:val="000000" w:themeColor="text1"/>
        </w:rPr>
        <w:lastRenderedPageBreak/>
        <w:t>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r w:rsidRPr="00B07279">
        <w:rPr>
          <w:color w:val="000000" w:themeColor="text1"/>
        </w:rPr>
        <w:t>В случае</w:t>
      </w:r>
      <w:proofErr w:type="gramStart"/>
      <w:r w:rsidRPr="00B07279">
        <w:rPr>
          <w:color w:val="000000" w:themeColor="text1"/>
        </w:rPr>
        <w:t>,</w:t>
      </w:r>
      <w:proofErr w:type="gramEnd"/>
      <w:r w:rsidRPr="00B07279">
        <w:rPr>
          <w:color w:val="000000" w:themeColor="text1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</w:t>
      </w:r>
      <w:r w:rsidRPr="00B07279">
        <w:rPr>
          <w:rFonts w:eastAsia="Times New Roman"/>
          <w:color w:val="000000" w:themeColor="text1"/>
          <w:spacing w:val="2"/>
        </w:rPr>
        <w:t xml:space="preserve"> ВМО поселок Комарово</w:t>
      </w:r>
      <w:r w:rsidRPr="00B07279">
        <w:rPr>
          <w:color w:val="000000" w:themeColor="text1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</w:t>
      </w:r>
      <w:proofErr w:type="gramStart"/>
      <w:r w:rsidRPr="00B07279">
        <w:rPr>
          <w:color w:val="000000" w:themeColor="text1"/>
        </w:rPr>
        <w:t>условии</w:t>
      </w:r>
      <w:proofErr w:type="gramEnd"/>
      <w:r w:rsidRPr="00B07279">
        <w:rPr>
          <w:color w:val="000000" w:themeColor="text1"/>
        </w:rPr>
        <w:t>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bookmarkStart w:id="1" w:name="Par123"/>
      <w:bookmarkEnd w:id="1"/>
      <w:proofErr w:type="gramStart"/>
      <w:r w:rsidRPr="00B07279">
        <w:rPr>
          <w:color w:val="000000" w:themeColor="text1"/>
        </w:rPr>
        <w:t xml:space="preserve">В случае поступления </w:t>
      </w:r>
      <w:r w:rsidRPr="00B07279">
        <w:rPr>
          <w:rFonts w:eastAsia="Times New Roman"/>
          <w:color w:val="000000" w:themeColor="text1"/>
          <w:spacing w:val="2"/>
        </w:rPr>
        <w:t>ВМО поселок Комарово</w:t>
      </w:r>
      <w:r w:rsidRPr="00B07279">
        <w:rPr>
          <w:color w:val="000000" w:themeColor="text1"/>
        </w:rPr>
        <w:t xml:space="preserve">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 w:rsidRPr="00B07279">
          <w:rPr>
            <w:color w:val="000000" w:themeColor="text1"/>
          </w:rPr>
          <w:t>частью 4 статьи 10</w:t>
        </w:r>
      </w:hyperlink>
      <w:r w:rsidRPr="00B07279">
        <w:rPr>
          <w:color w:val="000000" w:themeColor="text1"/>
        </w:rPr>
        <w:t xml:space="preserve"> Федерального закона №59-ФЗ 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 w:rsidRPr="00B07279">
        <w:rPr>
          <w:color w:val="000000" w:themeColor="text1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r w:rsidRPr="00B07279">
        <w:rPr>
          <w:color w:val="000000" w:themeColor="text1"/>
        </w:rPr>
        <w:t>В случае</w:t>
      </w:r>
      <w:proofErr w:type="gramStart"/>
      <w:r w:rsidRPr="00B07279">
        <w:rPr>
          <w:color w:val="000000" w:themeColor="text1"/>
        </w:rPr>
        <w:t>,</w:t>
      </w:r>
      <w:proofErr w:type="gramEnd"/>
      <w:r w:rsidRPr="00B07279">
        <w:rPr>
          <w:color w:val="000000" w:themeColor="text1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B07279">
          <w:rPr>
            <w:color w:val="000000" w:themeColor="text1"/>
          </w:rPr>
          <w:t>тайну</w:t>
        </w:r>
      </w:hyperlink>
      <w:r w:rsidRPr="00B07279">
        <w:rPr>
          <w:color w:val="000000" w:themeColor="text1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46705" w:rsidRPr="00B07279" w:rsidRDefault="00A46705" w:rsidP="00A46705">
      <w:pPr>
        <w:pStyle w:val="ConsPlusNormal"/>
        <w:ind w:firstLine="708"/>
        <w:jc w:val="both"/>
        <w:rPr>
          <w:color w:val="000000" w:themeColor="text1"/>
        </w:rPr>
      </w:pPr>
      <w:r w:rsidRPr="00B07279">
        <w:rPr>
          <w:color w:val="000000" w:themeColor="text1"/>
        </w:rPr>
        <w:t>В случае</w:t>
      </w:r>
      <w:proofErr w:type="gramStart"/>
      <w:r w:rsidRPr="00B07279">
        <w:rPr>
          <w:color w:val="000000" w:themeColor="text1"/>
        </w:rPr>
        <w:t>,</w:t>
      </w:r>
      <w:proofErr w:type="gramEnd"/>
      <w:r w:rsidRPr="00B07279">
        <w:rPr>
          <w:color w:val="000000" w:themeColor="text1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сообщение. 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9. Сроки рассмотрения обращений и уведомление заявителей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обращение, поступившее в ВМО поселок Комарово  рассматривается</w:t>
      </w:r>
      <w:proofErr w:type="gramEnd"/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30 дней со дня регистрации письменного обращения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 w:history="1">
        <w:r w:rsidRPr="00B0727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10</w:t>
        </w:r>
      </w:hyperlink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№59-ФЗ  глава ВМО поселок Комарово 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10. Организация работы по личному приему граждан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График и порядок личного приема граждан в ВМО поселок Комарово устанавливается главой ВМО поселок Комарово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Запись на прием к главе ВМО поселок Комарово, главе местной  администрации заместителю главы администрации осуществляется специалистом ВМО поселок Комарово, который информирует гражданина о месте, днях и часах приема.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 время записи на прием специалист ВМО поселок Комарово заполняет карточку личного приема граждан.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 личном приеме гражданин предъявляет документ, удостоверяющий его личность.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На каждое обращение оформляется установленного образца карточка личного приема гражданина,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Письменное обращение в этом случае регистрируется и рассматривается в установленном порядке, а в карточке делается отметка "оставлено заявление" и дата регистрации.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             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11. </w:t>
      </w:r>
      <w:proofErr w:type="gramStart"/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Контроль за</w:t>
      </w:r>
      <w:proofErr w:type="gramEnd"/>
      <w:r w:rsidRPr="00B0727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ВМО поселок Комарово</w:t>
      </w: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принимает меры по своевременному выявлению и устранению причин нарушения прав, свобод и законных интересов граждан.</w:t>
      </w:r>
    </w:p>
    <w:p w:rsidR="00A46705" w:rsidRPr="00B07279" w:rsidRDefault="00A46705" w:rsidP="00A467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072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Лица, виновные в нарушении порядка рассмотрения обращений граждан, изложенного в настоящем Порядке, несут ответственность, предусмотренную законодательством Российской Федерации.</w:t>
      </w:r>
    </w:p>
    <w:p w:rsidR="00A46705" w:rsidRPr="00B07279" w:rsidRDefault="00A46705" w:rsidP="00A467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A46705" w:rsidRPr="00B07279" w:rsidRDefault="00A46705" w:rsidP="00A467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705" w:rsidRPr="00B07279" w:rsidRDefault="00A46705" w:rsidP="00104CE6">
      <w:pPr>
        <w:pStyle w:val="a6"/>
        <w:jc w:val="right"/>
        <w:rPr>
          <w:rFonts w:ascii="Times New Roman" w:hAnsi="Times New Roman" w:cs="Times New Roman"/>
          <w:color w:val="000000" w:themeColor="text1"/>
          <w:sz w:val="20"/>
          <w:highlight w:val="yellow"/>
        </w:rPr>
      </w:pPr>
    </w:p>
    <w:sectPr w:rsidR="00A46705" w:rsidRPr="00B07279" w:rsidSect="00F53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3428D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374406"/>
    <w:multiLevelType w:val="hybridMultilevel"/>
    <w:tmpl w:val="7770855A"/>
    <w:lvl w:ilvl="0" w:tplc="C074B32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207FF"/>
    <w:rsid w:val="00047FE1"/>
    <w:rsid w:val="000B5E89"/>
    <w:rsid w:val="000D44BF"/>
    <w:rsid w:val="00104CE6"/>
    <w:rsid w:val="003236F1"/>
    <w:rsid w:val="003261A0"/>
    <w:rsid w:val="00341182"/>
    <w:rsid w:val="00344C0A"/>
    <w:rsid w:val="003A7F74"/>
    <w:rsid w:val="004275CF"/>
    <w:rsid w:val="00443F4E"/>
    <w:rsid w:val="00552E17"/>
    <w:rsid w:val="005A403B"/>
    <w:rsid w:val="006146C1"/>
    <w:rsid w:val="00682144"/>
    <w:rsid w:val="00786D93"/>
    <w:rsid w:val="00841579"/>
    <w:rsid w:val="00842A38"/>
    <w:rsid w:val="00905F1D"/>
    <w:rsid w:val="00906527"/>
    <w:rsid w:val="009474A8"/>
    <w:rsid w:val="00A46705"/>
    <w:rsid w:val="00A61BC0"/>
    <w:rsid w:val="00A92F58"/>
    <w:rsid w:val="00B07279"/>
    <w:rsid w:val="00B61161"/>
    <w:rsid w:val="00C776DA"/>
    <w:rsid w:val="00CD7A0B"/>
    <w:rsid w:val="00CE2EF0"/>
    <w:rsid w:val="00D7538F"/>
    <w:rsid w:val="00DF2C47"/>
    <w:rsid w:val="00E403B2"/>
    <w:rsid w:val="00EE5DA6"/>
    <w:rsid w:val="00F446AD"/>
    <w:rsid w:val="00F5339E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F2C47"/>
    <w:rPr>
      <w:color w:val="0000FF"/>
      <w:u w:val="single"/>
    </w:rPr>
  </w:style>
  <w:style w:type="paragraph" w:customStyle="1" w:styleId="ConsPlusNormal">
    <w:name w:val="ConsPlusNormal"/>
    <w:rsid w:val="00A46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61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261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s://login.consultant.ru/link/?req=doc&amp;base=RZB&amp;n=93980&amp;date=19.04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314901&amp;date=19.04.2019&amp;dst=101445&amp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78846" TargetMode="External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90E0-0528-43B4-8B8B-159E19D6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2019-04-24T13:29:00Z</cp:lastPrinted>
  <dcterms:created xsi:type="dcterms:W3CDTF">2019-04-19T13:52:00Z</dcterms:created>
  <dcterms:modified xsi:type="dcterms:W3CDTF">2019-04-24T13:30:00Z</dcterms:modified>
</cp:coreProperties>
</file>