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23" w:rsidRDefault="002B7723" w:rsidP="002B7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7723" w:rsidRDefault="002B7723" w:rsidP="002B7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рассмотрению предложений по новой редакции Устава внутригородского муниципального образования СПб посёлок Комарово.</w:t>
      </w:r>
    </w:p>
    <w:p w:rsidR="002B7723" w:rsidRDefault="002B7723" w:rsidP="002B7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2016 г.</w:t>
      </w: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Присутствовали: </w:t>
      </w: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Журавская Анастасия Сергеевна;</w:t>
      </w: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 Торопов Никита Евгеньевич,</w:t>
      </w: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Яковенко Владислав Владимирович;</w:t>
      </w: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Алексеева Ирина Николаевна.</w:t>
      </w: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Повестка дня:</w:t>
      </w:r>
    </w:p>
    <w:p w:rsidR="002B7723" w:rsidRDefault="002B7723" w:rsidP="002B77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поступивших предложений по внесению изменений и дополнений в проект новой редакции Устава внутригородского муниципального образования СПб посёлок Комарово.</w:t>
      </w: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Слушали:</w:t>
      </w:r>
    </w:p>
    <w:p w:rsid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комиссии Журавскую А.С. Она сообщила о поступивших предложениях от жителя МО посёлок Комарово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B7723" w:rsidRPr="002B7723" w:rsidRDefault="002B7723" w:rsidP="002B77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723">
        <w:rPr>
          <w:rFonts w:ascii="Times New Roman" w:hAnsi="Times New Roman" w:cs="Times New Roman"/>
          <w:sz w:val="28"/>
          <w:szCs w:val="28"/>
        </w:rPr>
        <w:t xml:space="preserve">ст.15 п. 10 Жители муниципального образования не </w:t>
      </w:r>
      <w:proofErr w:type="gramStart"/>
      <w:r w:rsidRPr="002B77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B7723">
        <w:rPr>
          <w:rFonts w:ascii="Times New Roman" w:hAnsi="Times New Roman" w:cs="Times New Roman"/>
          <w:sz w:val="28"/>
          <w:szCs w:val="28"/>
        </w:rPr>
        <w:t xml:space="preserve"> чем за 10 дней до дня проведения публичных слушаний оповещаются о месте и времени их проведения через средства массовой информации муниципального образования, на сайте муниципального образования или иным способом, обеспечивающим информирование жителей муниципального образования о проведении публичных слушаний.</w:t>
      </w:r>
    </w:p>
    <w:p w:rsidR="00282151" w:rsidRDefault="002B7723" w:rsidP="002821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723">
        <w:rPr>
          <w:rFonts w:ascii="Times New Roman" w:hAnsi="Times New Roman" w:cs="Times New Roman"/>
          <w:sz w:val="28"/>
          <w:szCs w:val="28"/>
        </w:rPr>
        <w:t>ст.15 п.11 Проект муниципального правового акта, выносимого на публичные слушания, не позднее, чем за 10 дней до дня их проведения публикуется в средствах массовой информации муниципального образования и размещается на сайте муниципального образования.</w:t>
      </w:r>
    </w:p>
    <w:p w:rsidR="00282151" w:rsidRDefault="00282151" w:rsidP="00282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151" w:rsidRPr="00282151" w:rsidRDefault="00282151" w:rsidP="00282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Слушали:</w:t>
      </w:r>
    </w:p>
    <w:p w:rsidR="000A5527" w:rsidRDefault="000A5527" w:rsidP="000A5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 комиссии Яковенко В.В. Он предложил отклонить данные изменения.</w:t>
      </w:r>
    </w:p>
    <w:p w:rsidR="000A5527" w:rsidRDefault="000A5527" w:rsidP="000A55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5527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статья 39 Устава явно указывает официальные средства обнародования – это наша газета в твердой, бумажной копии и Банк данных ФСО. </w:t>
      </w:r>
    </w:p>
    <w:p w:rsidR="000A5527" w:rsidRPr="00282151" w:rsidRDefault="000A5527" w:rsidP="005945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945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2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2151" w:rsidRPr="002821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21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2151" w:rsidRPr="00282151">
        <w:rPr>
          <w:rFonts w:ascii="Times New Roman" w:hAnsi="Times New Roman" w:cs="Times New Roman"/>
          <w:color w:val="000000"/>
          <w:sz w:val="28"/>
          <w:szCs w:val="28"/>
        </w:rPr>
        <w:t>вторых</w:t>
      </w:r>
      <w:r w:rsidRPr="00282151">
        <w:rPr>
          <w:rFonts w:ascii="Times New Roman" w:hAnsi="Times New Roman" w:cs="Times New Roman"/>
          <w:color w:val="000000"/>
          <w:sz w:val="28"/>
          <w:szCs w:val="28"/>
        </w:rPr>
        <w:t xml:space="preserve">, публикация на сайте полностью подходит под определение «иным способом, обеспечивающим информирование жителей». Таким образом,  запрос жителя и без поправки будет выполняться. </w:t>
      </w:r>
    </w:p>
    <w:p w:rsidR="000A5527" w:rsidRDefault="000A5527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151" w:rsidRDefault="00282151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Слушали:</w:t>
      </w:r>
    </w:p>
    <w:p w:rsidR="00282151" w:rsidRDefault="00282151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 комиссии Торопова Н.Е. Он придерживается мнения Яковенко В.В. и считает, что слово «ИНОЕ» так же подразумевает опубликование на сайте </w:t>
      </w:r>
      <w:r w:rsidR="00432E78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СПб посёлок Комарово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E78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E78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Решили:</w:t>
      </w:r>
    </w:p>
    <w:p w:rsidR="00432E78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отклонить.</w:t>
      </w:r>
    </w:p>
    <w:p w:rsidR="00432E78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E78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E78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Подписи:</w:t>
      </w:r>
    </w:p>
    <w:p w:rsidR="00432E78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А.С.Журавская</w:t>
      </w:r>
    </w:p>
    <w:p w:rsidR="00432E78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Н.Е.Торопов</w:t>
      </w:r>
    </w:p>
    <w:p w:rsidR="00432E78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В.В.Яковенко</w:t>
      </w:r>
      <w:proofErr w:type="spellEnd"/>
    </w:p>
    <w:p w:rsidR="00432E78" w:rsidRPr="002B7723" w:rsidRDefault="00432E78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      И.Н.Алексеева</w:t>
      </w:r>
    </w:p>
    <w:p w:rsidR="002B7723" w:rsidRPr="002B7723" w:rsidRDefault="002B7723" w:rsidP="002B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7723" w:rsidRPr="002B7723" w:rsidSect="002B7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7072"/>
    <w:multiLevelType w:val="hybridMultilevel"/>
    <w:tmpl w:val="DE22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83DD0"/>
    <w:multiLevelType w:val="hybridMultilevel"/>
    <w:tmpl w:val="1392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23"/>
    <w:rsid w:val="000A5527"/>
    <w:rsid w:val="00282151"/>
    <w:rsid w:val="002B7723"/>
    <w:rsid w:val="0034357F"/>
    <w:rsid w:val="00432E78"/>
    <w:rsid w:val="004442C2"/>
    <w:rsid w:val="00524173"/>
    <w:rsid w:val="0059452A"/>
    <w:rsid w:val="00693966"/>
    <w:rsid w:val="00D955AC"/>
    <w:rsid w:val="00F5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527"/>
  </w:style>
  <w:style w:type="character" w:styleId="a5">
    <w:name w:val="Hyperlink"/>
    <w:basedOn w:val="a0"/>
    <w:uiPriority w:val="99"/>
    <w:semiHidden/>
    <w:unhideWhenUsed/>
    <w:rsid w:val="000A5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2016-06-24T09:33:00Z</cp:lastPrinted>
  <dcterms:created xsi:type="dcterms:W3CDTF">2016-06-24T08:54:00Z</dcterms:created>
  <dcterms:modified xsi:type="dcterms:W3CDTF">2016-06-24T09:38:00Z</dcterms:modified>
</cp:coreProperties>
</file>