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3"/>
        <w:gridCol w:w="1173"/>
        <w:gridCol w:w="1143"/>
        <w:gridCol w:w="1046"/>
      </w:tblGrid>
      <w:tr w:rsidR="00884398" w:rsidRPr="00884398" w:rsidTr="00DD2278">
        <w:trPr>
          <w:trHeight w:val="938"/>
        </w:trPr>
        <w:tc>
          <w:tcPr>
            <w:tcW w:w="950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 xml:space="preserve">ПРЕДВАРИТЕЛЬНЫЕ ИТОГИ СОЦИАЛЬНО-ЭКОНОМИЧЕСКОГО РАЗВИТИЯ муниципального образования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поселок Комарово</w:t>
            </w: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 xml:space="preserve"> за истекший период текущего финансового года</w:t>
            </w:r>
          </w:p>
        </w:tc>
      </w:tr>
      <w:tr w:rsidR="00884398" w:rsidRPr="00884398" w:rsidTr="00DD2278">
        <w:trPr>
          <w:trHeight w:val="5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7E415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5</w:t>
            </w:r>
          </w:p>
        </w:tc>
      </w:tr>
      <w:tr w:rsidR="00884398" w:rsidRPr="00884398" w:rsidTr="00DD2278">
        <w:trPr>
          <w:trHeight w:val="34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1200</w:t>
            </w:r>
          </w:p>
        </w:tc>
      </w:tr>
      <w:tr w:rsidR="00884398" w:rsidRPr="00884398" w:rsidTr="00DD2278">
        <w:trPr>
          <w:trHeight w:val="58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33260F" w:rsidRDefault="00884398" w:rsidP="00DD2278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3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550CA7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106,0</w:t>
            </w:r>
          </w:p>
        </w:tc>
      </w:tr>
      <w:tr w:rsidR="00884398" w:rsidRPr="00884398" w:rsidTr="00DD2278">
        <w:trPr>
          <w:trHeight w:val="54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</w:rPr>
              <w:t>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550CA7" w:rsidP="00DD2278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106,0</w:t>
            </w:r>
          </w:p>
        </w:tc>
      </w:tr>
      <w:tr w:rsidR="00884398" w:rsidRPr="00884398" w:rsidTr="00DD2278">
        <w:trPr>
          <w:trHeight w:val="64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Проведение подготовки и обучения неработающего населения способам защиты и действиям в чрезвычайных ситуациях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  <w:r w:rsidR="007E415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DD2278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чел./т.р.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4398" w:rsidRPr="00884398" w:rsidRDefault="00884398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50/</w:t>
            </w:r>
            <w:r w:rsidR="00550CA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</w:tr>
      <w:tr w:rsidR="00550CA7" w:rsidRPr="00884398" w:rsidTr="00DD2278">
        <w:trPr>
          <w:trHeight w:val="64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Обеспечение правопорядка на территории МО, противодействие злоупотреблению наркотиками, табакокурением, мероприятия по профилактике терроризма и экстремизма, профилактика ДТП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чел./т.р.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/90</w:t>
            </w:r>
          </w:p>
        </w:tc>
      </w:tr>
      <w:tr w:rsidR="00550CA7" w:rsidRPr="00884398" w:rsidTr="00DD2278">
        <w:trPr>
          <w:trHeight w:val="64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33260F" w:rsidRDefault="0033260F" w:rsidP="00550CA7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Default="0033260F" w:rsidP="00550CA7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33260F" w:rsidP="00550CA7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</w:rPr>
              <w:t>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Default="0033260F" w:rsidP="00550CA7">
            <w:pPr>
              <w:spacing w:before="225"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30,0</w:t>
            </w:r>
          </w:p>
        </w:tc>
      </w:tr>
      <w:tr w:rsidR="00550CA7" w:rsidRPr="00884398" w:rsidTr="00DD2278">
        <w:trPr>
          <w:trHeight w:val="28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33260F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33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 и ДОРОЖНОЕ ХОЗЯЙСТВО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33260F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16288,1</w:t>
            </w:r>
          </w:p>
        </w:tc>
      </w:tr>
      <w:tr w:rsidR="00550CA7" w:rsidRPr="00884398" w:rsidTr="00DD2278">
        <w:trPr>
          <w:trHeight w:val="28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10508B" w:rsidRDefault="00550CA7" w:rsidP="00550CA7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7"/>
              </w:rPr>
            </w:pPr>
            <w:r w:rsidRPr="001050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7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</w:rPr>
              <w:t xml:space="preserve"> 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Default="00BA1E7F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14375,3</w:t>
            </w:r>
          </w:p>
        </w:tc>
      </w:tr>
      <w:tr w:rsidR="00550CA7" w:rsidRPr="00884398" w:rsidTr="00DD2278">
        <w:trPr>
          <w:trHeight w:val="28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</w:rPr>
              <w:t>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21286,7</w:t>
            </w:r>
          </w:p>
        </w:tc>
      </w:tr>
      <w:tr w:rsidR="00550CA7" w:rsidRPr="00884398" w:rsidTr="00DD2278">
        <w:trPr>
          <w:trHeight w:val="28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BA1E7F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Установка и </w:t>
            </w:r>
            <w:r w:rsidR="00550CA7"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МАФ, уличной мебели и хозяйственно-бытового оборудования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359,0</w:t>
            </w:r>
          </w:p>
        </w:tc>
      </w:tr>
      <w:tr w:rsidR="00550CA7" w:rsidRPr="00884398" w:rsidTr="00DD2278">
        <w:trPr>
          <w:trHeight w:val="28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Обустройство и содержание детских и спортивных площадок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шт./т.р.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BA1E7F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550CA7"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550CA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7233</w:t>
            </w:r>
          </w:p>
        </w:tc>
      </w:tr>
      <w:tr w:rsidR="00550CA7" w:rsidRPr="00884398" w:rsidTr="00DD2278">
        <w:trPr>
          <w:trHeight w:val="64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Ликвидация несанкционированных свалок бытовых отходов и мусора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куб.м./т.р.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BA1E7F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</w:t>
            </w:r>
            <w:r w:rsidR="00550CA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</w:t>
            </w:r>
          </w:p>
        </w:tc>
      </w:tr>
      <w:tr w:rsidR="00550CA7" w:rsidRPr="00884398" w:rsidTr="00DD2278">
        <w:trPr>
          <w:trHeight w:val="87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10508B" w:rsidRDefault="00952656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hyperlink r:id="rId6" w:anchor="_edn1" w:history="1">
              <w:r w:rsidR="00550CA7" w:rsidRPr="0010508B">
                <w:rPr>
                  <w:rFonts w:ascii="Times New Roman" w:eastAsia="Times New Roman" w:hAnsi="Times New Roman" w:cs="Times New Roman"/>
                  <w:sz w:val="17"/>
                  <w:szCs w:val="17"/>
                </w:rPr>
                <w:t>Уборка территорий, водных акваторий, тупиков и проездов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т.м.кв./т.р.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BA1E7F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123.3</w:t>
            </w:r>
            <w:r w:rsidR="00BA1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/594,4</w:t>
            </w: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550CA7" w:rsidRPr="00884398" w:rsidTr="00DD2278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Default="00550CA7" w:rsidP="00550CA7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Озеленение территории, к</w:t>
            </w: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омпенсационное озеленение, проведение санитарных рубок (в том числе удалению аварийных, больных деревьев и кустарников), </w:t>
            </w: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реконструкция зеленых насаждений внутриквартального озеленения</w:t>
            </w:r>
          </w:p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т.р. 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370,0</w:t>
            </w:r>
          </w:p>
        </w:tc>
      </w:tr>
      <w:tr w:rsidR="00550CA7" w:rsidRPr="00884398" w:rsidTr="00DD2278">
        <w:trPr>
          <w:trHeight w:val="20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50CA7" w:rsidRPr="00884398" w:rsidRDefault="00550CA7" w:rsidP="00550C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50CA7" w:rsidRPr="00884398" w:rsidRDefault="00550CA7" w:rsidP="00550C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50CA7" w:rsidRPr="00884398" w:rsidRDefault="00550CA7" w:rsidP="00550C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50CA7" w:rsidRPr="00884398" w:rsidRDefault="00550CA7" w:rsidP="00550C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550CA7" w:rsidRPr="00884398" w:rsidTr="00DD2278">
        <w:trPr>
          <w:trHeight w:val="34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lastRenderedPageBreak/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1450,0</w:t>
            </w:r>
          </w:p>
        </w:tc>
      </w:tr>
      <w:tr w:rsidR="00550CA7" w:rsidRPr="00884398" w:rsidTr="00DD2278">
        <w:trPr>
          <w:trHeight w:val="31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</w:rPr>
              <w:t>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1450,0</w:t>
            </w:r>
          </w:p>
        </w:tc>
      </w:tr>
      <w:tr w:rsidR="00550CA7" w:rsidRPr="00884398" w:rsidTr="00DD2278">
        <w:trPr>
          <w:trHeight w:val="58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чел/т.р.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BA1E7F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  <w:r w:rsidR="00550CA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r w:rsidR="00550CA7"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1450,0</w:t>
            </w:r>
          </w:p>
        </w:tc>
      </w:tr>
      <w:tr w:rsidR="00550CA7" w:rsidRPr="00884398" w:rsidTr="00DD2278">
        <w:trPr>
          <w:trHeight w:val="31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350,0</w:t>
            </w:r>
          </w:p>
        </w:tc>
      </w:tr>
      <w:tr w:rsidR="00550CA7" w:rsidRPr="00884398" w:rsidTr="00DD2278">
        <w:trPr>
          <w:trHeight w:val="3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</w:rPr>
              <w:t>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350,0</w:t>
            </w:r>
          </w:p>
        </w:tc>
      </w:tr>
      <w:tr w:rsidR="00550CA7" w:rsidRPr="00884398" w:rsidTr="00DD2278">
        <w:trPr>
          <w:trHeight w:val="6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Периодические издания, учрежденные представительными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экз/т.р.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306279" w:rsidP="00BA1E7F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3000</w:t>
            </w:r>
            <w:r w:rsidR="00550CA7"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BA1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350,0</w:t>
            </w:r>
          </w:p>
        </w:tc>
      </w:tr>
      <w:tr w:rsidR="00550CA7" w:rsidRPr="00884398" w:rsidTr="00DD2278">
        <w:trPr>
          <w:trHeight w:val="3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270,0</w:t>
            </w:r>
          </w:p>
        </w:tc>
      </w:tr>
      <w:tr w:rsidR="00550CA7" w:rsidRPr="00884398" w:rsidTr="00DD2278">
        <w:trPr>
          <w:trHeight w:val="147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BA1E7F" w:rsidP="00550CA7">
            <w:pPr>
              <w:spacing w:before="225" w:after="0" w:line="27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Организация и проведение досуговых мероприятий для детей и подростков, проживающих на территории</w:t>
            </w:r>
            <w:r w:rsidR="00016F9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550CA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550CA7" w:rsidP="00016F97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843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чел./т.р.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CA7" w:rsidRPr="00884398" w:rsidRDefault="00016F97" w:rsidP="00550CA7">
            <w:pPr>
              <w:spacing w:before="225" w:after="0" w:line="270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300/270,0</w:t>
            </w:r>
          </w:p>
        </w:tc>
      </w:tr>
    </w:tbl>
    <w:p w:rsidR="00341727" w:rsidRDefault="00341727"/>
    <w:sectPr w:rsidR="00341727" w:rsidSect="008523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927" w:rsidRDefault="007E4927" w:rsidP="00887481">
      <w:pPr>
        <w:spacing w:after="0" w:line="240" w:lineRule="auto"/>
      </w:pPr>
      <w:r>
        <w:separator/>
      </w:r>
    </w:p>
  </w:endnote>
  <w:endnote w:type="continuationSeparator" w:id="1">
    <w:p w:rsidR="007E4927" w:rsidRDefault="007E4927" w:rsidP="0088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927" w:rsidRDefault="007E4927" w:rsidP="00887481">
      <w:pPr>
        <w:spacing w:after="0" w:line="240" w:lineRule="auto"/>
      </w:pPr>
      <w:r>
        <w:separator/>
      </w:r>
    </w:p>
  </w:footnote>
  <w:footnote w:type="continuationSeparator" w:id="1">
    <w:p w:rsidR="007E4927" w:rsidRDefault="007E4927" w:rsidP="0088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81" w:rsidRDefault="00887481">
    <w:pPr>
      <w:pStyle w:val="a5"/>
    </w:pPr>
  </w:p>
  <w:p w:rsidR="00887481" w:rsidRDefault="00887481">
    <w:pPr>
      <w:pStyle w:val="a5"/>
    </w:pPr>
  </w:p>
  <w:p w:rsidR="00887481" w:rsidRPr="00DD2278" w:rsidRDefault="00887481" w:rsidP="00887481">
    <w:pPr>
      <w:pStyle w:val="a5"/>
      <w:jc w:val="right"/>
      <w:rPr>
        <w:rFonts w:ascii="Times New Roman" w:hAnsi="Times New Roman" w:cs="Times New Roman"/>
      </w:rPr>
    </w:pPr>
    <w:r w:rsidRPr="00DD2278">
      <w:rPr>
        <w:rFonts w:ascii="Times New Roman" w:hAnsi="Times New Roman" w:cs="Times New Roman"/>
      </w:rPr>
      <w:t>Приложение №</w:t>
    </w:r>
    <w:r w:rsidR="00D92040" w:rsidRPr="00DD2278">
      <w:rPr>
        <w:rFonts w:ascii="Times New Roman" w:hAnsi="Times New Roman" w:cs="Times New Roman"/>
      </w:rPr>
      <w:t xml:space="preserve"> 10 к Постановлению МА</w:t>
    </w:r>
  </w:p>
  <w:p w:rsidR="00D92040" w:rsidRPr="00DD2278" w:rsidRDefault="00550CA7" w:rsidP="00887481">
    <w:pPr>
      <w:pStyle w:val="a5"/>
      <w:jc w:val="right"/>
      <w:rPr>
        <w:rFonts w:ascii="Times New Roman" w:hAnsi="Times New Roman" w:cs="Times New Roman"/>
      </w:rPr>
    </w:pPr>
    <w:r w:rsidRPr="00DD2278">
      <w:rPr>
        <w:rFonts w:ascii="Times New Roman" w:hAnsi="Times New Roman" w:cs="Times New Roman"/>
      </w:rPr>
      <w:t>О</w:t>
    </w:r>
    <w:r w:rsidR="00D92040" w:rsidRPr="00DD2278">
      <w:rPr>
        <w:rFonts w:ascii="Times New Roman" w:hAnsi="Times New Roman" w:cs="Times New Roman"/>
      </w:rPr>
      <w:t>т</w:t>
    </w:r>
    <w:r>
      <w:rPr>
        <w:rFonts w:ascii="Times New Roman" w:hAnsi="Times New Roman" w:cs="Times New Roman"/>
      </w:rPr>
      <w:t xml:space="preserve"> 2</w:t>
    </w:r>
    <w:r w:rsidR="00E83DDC">
      <w:rPr>
        <w:rFonts w:ascii="Times New Roman" w:hAnsi="Times New Roman" w:cs="Times New Roman"/>
      </w:rPr>
      <w:t>8</w:t>
    </w:r>
    <w:r w:rsidR="00D92040" w:rsidRPr="00DD2278">
      <w:rPr>
        <w:rFonts w:ascii="Times New Roman" w:hAnsi="Times New Roman" w:cs="Times New Roman"/>
      </w:rPr>
      <w:t xml:space="preserve">  октября 201</w:t>
    </w:r>
    <w:r w:rsidR="00B231BF">
      <w:rPr>
        <w:rFonts w:ascii="Times New Roman" w:hAnsi="Times New Roman" w:cs="Times New Roman"/>
      </w:rPr>
      <w:t>5</w:t>
    </w:r>
    <w:r w:rsidR="00D92040" w:rsidRPr="00DD2278">
      <w:rPr>
        <w:rFonts w:ascii="Times New Roman" w:hAnsi="Times New Roman" w:cs="Times New Roman"/>
      </w:rPr>
      <w:t xml:space="preserve"> г.№</w:t>
    </w:r>
    <w:r w:rsidR="00E83DDC">
      <w:rPr>
        <w:rFonts w:ascii="Times New Roman" w:hAnsi="Times New Roman" w:cs="Times New Roman"/>
      </w:rPr>
      <w:t>75</w:t>
    </w:r>
  </w:p>
  <w:p w:rsidR="00D92040" w:rsidRPr="00DD2278" w:rsidRDefault="00D92040" w:rsidP="00887481">
    <w:pPr>
      <w:pStyle w:val="a5"/>
      <w:jc w:val="right"/>
      <w:rPr>
        <w:rFonts w:ascii="Times New Roman" w:hAnsi="Times New Roman" w:cs="Times New Roman"/>
      </w:rPr>
    </w:pPr>
  </w:p>
  <w:p w:rsidR="00D92040" w:rsidRDefault="00D92040" w:rsidP="00887481">
    <w:pPr>
      <w:pStyle w:val="a5"/>
      <w:jc w:val="right"/>
    </w:pPr>
  </w:p>
  <w:p w:rsidR="00D92040" w:rsidRDefault="00D92040" w:rsidP="00887481">
    <w:pPr>
      <w:pStyle w:val="a5"/>
      <w:jc w:val="right"/>
    </w:pPr>
  </w:p>
  <w:p w:rsidR="00D92040" w:rsidRDefault="00D92040" w:rsidP="00887481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398"/>
    <w:rsid w:val="00016F97"/>
    <w:rsid w:val="000E651A"/>
    <w:rsid w:val="0010508B"/>
    <w:rsid w:val="00105EA3"/>
    <w:rsid w:val="00183934"/>
    <w:rsid w:val="001D47BA"/>
    <w:rsid w:val="00214109"/>
    <w:rsid w:val="002A75AE"/>
    <w:rsid w:val="00306279"/>
    <w:rsid w:val="0033260F"/>
    <w:rsid w:val="00341727"/>
    <w:rsid w:val="00502EF5"/>
    <w:rsid w:val="00550CA7"/>
    <w:rsid w:val="00577B85"/>
    <w:rsid w:val="0066751D"/>
    <w:rsid w:val="00770AC1"/>
    <w:rsid w:val="007E4156"/>
    <w:rsid w:val="007E4927"/>
    <w:rsid w:val="00852376"/>
    <w:rsid w:val="00884398"/>
    <w:rsid w:val="00887481"/>
    <w:rsid w:val="009032DB"/>
    <w:rsid w:val="00952656"/>
    <w:rsid w:val="009E3C73"/>
    <w:rsid w:val="00B231BF"/>
    <w:rsid w:val="00B556D5"/>
    <w:rsid w:val="00BA1E7F"/>
    <w:rsid w:val="00CE2F9D"/>
    <w:rsid w:val="00D92040"/>
    <w:rsid w:val="00DD2278"/>
    <w:rsid w:val="00E521CF"/>
    <w:rsid w:val="00E624EF"/>
    <w:rsid w:val="00E83DDC"/>
    <w:rsid w:val="00EB54AD"/>
    <w:rsid w:val="00ED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398"/>
    <w:rPr>
      <w:b/>
      <w:bCs/>
    </w:rPr>
  </w:style>
  <w:style w:type="character" w:styleId="a4">
    <w:name w:val="Emphasis"/>
    <w:basedOn w:val="a0"/>
    <w:uiPriority w:val="20"/>
    <w:qFormat/>
    <w:rsid w:val="0088439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8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481"/>
  </w:style>
  <w:style w:type="paragraph" w:styleId="a7">
    <w:name w:val="footer"/>
    <w:basedOn w:val="a"/>
    <w:link w:val="a8"/>
    <w:uiPriority w:val="99"/>
    <w:semiHidden/>
    <w:unhideWhenUsed/>
    <w:rsid w:val="0088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gorelovo.ru/normativnye_pravovye_akty_i_dokumenty/byudzhet/predvaritelnye-itogi-socialnoekonomicheskogo-razvitiy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2015-10-31T10:03:00Z</cp:lastPrinted>
  <dcterms:created xsi:type="dcterms:W3CDTF">2014-10-21T11:43:00Z</dcterms:created>
  <dcterms:modified xsi:type="dcterms:W3CDTF">2015-10-31T10:03:00Z</dcterms:modified>
</cp:coreProperties>
</file>