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BF" w:rsidRDefault="000D44BF" w:rsidP="000D44BF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Внутригородское муниципальное  образование</w:t>
      </w:r>
    </w:p>
    <w:p w:rsidR="000D44BF" w:rsidRDefault="000D44BF" w:rsidP="000D44BF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Санкт-Петербурга поселок </w:t>
      </w:r>
      <w:r w:rsidRPr="000D44BF">
        <w:rPr>
          <w:rFonts w:ascii="Times New Roman" w:hAnsi="Times New Roman"/>
          <w:sz w:val="28"/>
          <w:szCs w:val="28"/>
        </w:rPr>
        <w:t>Комарово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D44BF" w:rsidRDefault="000D44BF" w:rsidP="000D44BF">
      <w:pPr>
        <w:pStyle w:val="a3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0D44BF" w:rsidRDefault="002866FB" w:rsidP="000D44BF">
      <w:pPr>
        <w:pStyle w:val="a3"/>
        <w:pBdr>
          <w:bottom w:val="single" w:sz="12" w:space="1" w:color="auto"/>
        </w:pBd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МУНИЦИПАЛЬНЫЙ  СОВЕТ  ПЯТОГО </w:t>
      </w:r>
      <w:r w:rsidR="000D44BF">
        <w:rPr>
          <w:rFonts w:ascii="Times New Roman" w:hAnsi="Times New Roman"/>
          <w:sz w:val="24"/>
          <w:szCs w:val="24"/>
        </w:rPr>
        <w:t xml:space="preserve">  СОЗЫВА</w:t>
      </w:r>
    </w:p>
    <w:p w:rsidR="000D44BF" w:rsidRDefault="000D44BF" w:rsidP="000D44BF">
      <w:pPr>
        <w:pStyle w:val="a3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0D44BF" w:rsidRDefault="000D44BF" w:rsidP="000D44BF">
      <w:pPr>
        <w:pStyle w:val="a3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</w:p>
    <w:p w:rsidR="000D44BF" w:rsidRDefault="000D44BF" w:rsidP="000D44BF">
      <w:pPr>
        <w:pStyle w:val="a3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9D554F" w:rsidRDefault="009D554F" w:rsidP="000D44BF">
      <w:pPr>
        <w:pStyle w:val="a3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D554F" w:rsidRDefault="009D554F" w:rsidP="000D44BF">
      <w:pPr>
        <w:pStyle w:val="a3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D554F" w:rsidRDefault="009D554F" w:rsidP="000D44BF">
      <w:pPr>
        <w:pStyle w:val="a3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0D44BF" w:rsidRDefault="00905F1D" w:rsidP="000D44BF">
      <w:pPr>
        <w:pStyle w:val="a3"/>
        <w:tabs>
          <w:tab w:val="left" w:pos="6804"/>
        </w:tabs>
        <w:ind w:right="48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D554F">
        <w:rPr>
          <w:rFonts w:ascii="Times New Roman" w:hAnsi="Times New Roman"/>
          <w:sz w:val="24"/>
          <w:szCs w:val="24"/>
        </w:rPr>
        <w:t xml:space="preserve">5  февраля </w:t>
      </w:r>
      <w:r w:rsidR="002866FB">
        <w:rPr>
          <w:rFonts w:ascii="Times New Roman" w:hAnsi="Times New Roman"/>
          <w:sz w:val="24"/>
          <w:szCs w:val="24"/>
        </w:rPr>
        <w:t xml:space="preserve">    2015</w:t>
      </w:r>
      <w:r>
        <w:rPr>
          <w:rFonts w:ascii="Times New Roman" w:hAnsi="Times New Roman"/>
          <w:sz w:val="24"/>
          <w:szCs w:val="24"/>
        </w:rPr>
        <w:t xml:space="preserve">  года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№  </w:t>
      </w:r>
      <w:r w:rsidR="009D554F">
        <w:rPr>
          <w:rFonts w:ascii="Times New Roman" w:hAnsi="Times New Roman"/>
          <w:sz w:val="24"/>
          <w:szCs w:val="24"/>
        </w:rPr>
        <w:t>2-1</w:t>
      </w:r>
    </w:p>
    <w:p w:rsidR="000D44BF" w:rsidRDefault="000D44BF" w:rsidP="000D44BF">
      <w:pPr>
        <w:pStyle w:val="a3"/>
        <w:tabs>
          <w:tab w:val="left" w:pos="6804"/>
        </w:tabs>
        <w:ind w:right="4820" w:firstLine="0"/>
        <w:rPr>
          <w:rFonts w:ascii="Times New Roman" w:hAnsi="Times New Roman"/>
          <w:b/>
          <w:sz w:val="24"/>
          <w:szCs w:val="24"/>
        </w:rPr>
      </w:pPr>
    </w:p>
    <w:p w:rsidR="000D44BF" w:rsidRDefault="000D44BF" w:rsidP="000D44BF">
      <w:pPr>
        <w:pStyle w:val="a3"/>
        <w:jc w:val="right"/>
        <w:rPr>
          <w:rFonts w:ascii="Times New Roman" w:hAnsi="Times New Roman"/>
          <w:sz w:val="22"/>
          <w:szCs w:val="22"/>
        </w:rPr>
      </w:pPr>
    </w:p>
    <w:p w:rsidR="000D44BF" w:rsidRDefault="000D44BF" w:rsidP="000D44BF">
      <w:pPr>
        <w:pStyle w:val="a3"/>
        <w:jc w:val="right"/>
        <w:rPr>
          <w:rFonts w:ascii="Times New Roman" w:hAnsi="Times New Roman"/>
          <w:sz w:val="22"/>
          <w:szCs w:val="22"/>
        </w:rPr>
      </w:pPr>
    </w:p>
    <w:p w:rsidR="00DF0E3B" w:rsidRDefault="002866FB" w:rsidP="00DF0E3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 </w:t>
      </w:r>
      <w:r w:rsidR="00DF0E3B">
        <w:rPr>
          <w:rFonts w:ascii="Times New Roman" w:hAnsi="Times New Roman" w:cs="Times New Roman"/>
          <w:sz w:val="24"/>
          <w:szCs w:val="24"/>
        </w:rPr>
        <w:t xml:space="preserve">Решение муниципального совета </w:t>
      </w:r>
    </w:p>
    <w:p w:rsidR="00DF0E3B" w:rsidRDefault="00DF0E3B" w:rsidP="00DF0E3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17-1 от 24 декабря 2014 года «О принятии местного бюджета </w:t>
      </w:r>
    </w:p>
    <w:p w:rsidR="00DF0E3B" w:rsidRPr="00905F1D" w:rsidRDefault="00DF0E3B" w:rsidP="00DF0E3B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поселок Комарово на 2015 год»</w:t>
      </w:r>
    </w:p>
    <w:p w:rsidR="00104CE6" w:rsidRDefault="00104CE6" w:rsidP="00104CE6">
      <w:pPr>
        <w:pStyle w:val="2"/>
        <w:spacing w:line="240" w:lineRule="auto"/>
        <w:ind w:firstLine="720"/>
        <w:jc w:val="both"/>
        <w:rPr>
          <w:i/>
          <w:color w:val="000000"/>
          <w:sz w:val="24"/>
          <w:szCs w:val="24"/>
        </w:rPr>
      </w:pPr>
    </w:p>
    <w:p w:rsidR="00DF0E3B" w:rsidRPr="00905F1D" w:rsidRDefault="00DF0E3B" w:rsidP="00104CE6">
      <w:pPr>
        <w:pStyle w:val="2"/>
        <w:spacing w:line="240" w:lineRule="auto"/>
        <w:ind w:firstLine="720"/>
        <w:jc w:val="both"/>
        <w:rPr>
          <w:i/>
          <w:color w:val="000000"/>
          <w:sz w:val="24"/>
          <w:szCs w:val="24"/>
        </w:rPr>
      </w:pPr>
    </w:p>
    <w:p w:rsidR="00104CE6" w:rsidRPr="00905F1D" w:rsidRDefault="009D554F" w:rsidP="00104CE6">
      <w:pPr>
        <w:pStyle w:val="2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104CE6" w:rsidRPr="00905F1D">
        <w:rPr>
          <w:rFonts w:ascii="Times New Roman" w:hAnsi="Times New Roman" w:cs="Times New Roman"/>
          <w:color w:val="000000"/>
          <w:sz w:val="24"/>
          <w:szCs w:val="24"/>
        </w:rPr>
        <w:t>униципальный совет РЕШИЛ:</w:t>
      </w:r>
    </w:p>
    <w:p w:rsidR="00104CE6" w:rsidRPr="00905F1D" w:rsidRDefault="002866FB" w:rsidP="00104CE6">
      <w:pPr>
        <w:pStyle w:val="a5"/>
        <w:numPr>
          <w:ilvl w:val="0"/>
          <w:numId w:val="2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изменения в </w:t>
      </w:r>
      <w:r w:rsidR="00692FFD">
        <w:rPr>
          <w:sz w:val="24"/>
          <w:szCs w:val="24"/>
        </w:rPr>
        <w:t>решение муниципального совета от 24 декабря 2014 года № 17-1 и принять это решение  со всеми приложениями в новой редакции согласно приложениям  к настоящему решению.</w:t>
      </w:r>
    </w:p>
    <w:p w:rsidR="00104CE6" w:rsidRPr="00905F1D" w:rsidRDefault="00104CE6" w:rsidP="00104CE6">
      <w:pPr>
        <w:pStyle w:val="a5"/>
        <w:numPr>
          <w:ilvl w:val="0"/>
          <w:numId w:val="2"/>
        </w:numPr>
        <w:ind w:left="720"/>
        <w:jc w:val="both"/>
        <w:rPr>
          <w:sz w:val="24"/>
          <w:szCs w:val="24"/>
        </w:rPr>
      </w:pPr>
      <w:r w:rsidRPr="00905F1D">
        <w:rPr>
          <w:sz w:val="24"/>
          <w:szCs w:val="24"/>
        </w:rPr>
        <w:t>Решение опубликовать в официальном печатном органе – газете «Вести Келломяки-Комарово».</w:t>
      </w:r>
    </w:p>
    <w:p w:rsidR="00104CE6" w:rsidRPr="00905F1D" w:rsidRDefault="00104CE6" w:rsidP="00104CE6">
      <w:pPr>
        <w:pStyle w:val="a5"/>
        <w:numPr>
          <w:ilvl w:val="0"/>
          <w:numId w:val="2"/>
        </w:numPr>
        <w:ind w:left="720"/>
        <w:jc w:val="both"/>
        <w:rPr>
          <w:sz w:val="24"/>
          <w:szCs w:val="24"/>
        </w:rPr>
      </w:pPr>
      <w:r w:rsidRPr="00905F1D">
        <w:rPr>
          <w:sz w:val="24"/>
          <w:szCs w:val="24"/>
        </w:rPr>
        <w:t>Решение вступает в силу с</w:t>
      </w:r>
      <w:r w:rsidR="009D554F">
        <w:rPr>
          <w:sz w:val="24"/>
          <w:szCs w:val="24"/>
        </w:rPr>
        <w:t>о дня официального опубликования.</w:t>
      </w:r>
    </w:p>
    <w:p w:rsidR="00104CE6" w:rsidRPr="00905F1D" w:rsidRDefault="00905F1D" w:rsidP="00104CE6">
      <w:pPr>
        <w:pStyle w:val="a5"/>
        <w:numPr>
          <w:ilvl w:val="0"/>
          <w:numId w:val="2"/>
        </w:numPr>
        <w:ind w:left="720"/>
        <w:jc w:val="both"/>
        <w:rPr>
          <w:sz w:val="24"/>
          <w:szCs w:val="24"/>
        </w:rPr>
      </w:pPr>
      <w:proofErr w:type="gramStart"/>
      <w:r w:rsidRPr="00905F1D">
        <w:rPr>
          <w:sz w:val="24"/>
          <w:szCs w:val="24"/>
        </w:rPr>
        <w:t>Контроль за</w:t>
      </w:r>
      <w:proofErr w:type="gramEnd"/>
      <w:r w:rsidRPr="00905F1D">
        <w:rPr>
          <w:sz w:val="24"/>
          <w:szCs w:val="24"/>
        </w:rPr>
        <w:t xml:space="preserve"> исполнением  р</w:t>
      </w:r>
      <w:r w:rsidR="00104CE6" w:rsidRPr="00905F1D">
        <w:rPr>
          <w:sz w:val="24"/>
          <w:szCs w:val="24"/>
        </w:rPr>
        <w:t xml:space="preserve">ешения возложить </w:t>
      </w:r>
      <w:r w:rsidRPr="00905F1D">
        <w:rPr>
          <w:sz w:val="24"/>
          <w:szCs w:val="24"/>
        </w:rPr>
        <w:t>на главу муниципального образования</w:t>
      </w:r>
      <w:r w:rsidR="00104CE6" w:rsidRPr="00905F1D">
        <w:rPr>
          <w:sz w:val="24"/>
          <w:szCs w:val="24"/>
        </w:rPr>
        <w:t xml:space="preserve">. </w:t>
      </w:r>
    </w:p>
    <w:p w:rsidR="00104CE6" w:rsidRPr="00905F1D" w:rsidRDefault="00104CE6" w:rsidP="00104C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4CE6" w:rsidRPr="00905F1D" w:rsidRDefault="00104CE6" w:rsidP="00104CE6">
      <w:pPr>
        <w:ind w:firstLine="578"/>
        <w:jc w:val="both"/>
        <w:rPr>
          <w:rFonts w:ascii="Times New Roman" w:hAnsi="Times New Roman" w:cs="Times New Roman"/>
          <w:sz w:val="24"/>
          <w:szCs w:val="24"/>
        </w:rPr>
      </w:pPr>
    </w:p>
    <w:p w:rsidR="00104CE6" w:rsidRPr="00905F1D" w:rsidRDefault="00104CE6" w:rsidP="00104CE6">
      <w:pPr>
        <w:jc w:val="both"/>
        <w:rPr>
          <w:rFonts w:ascii="Times New Roman" w:hAnsi="Times New Roman" w:cs="Times New Roman"/>
          <w:sz w:val="24"/>
          <w:szCs w:val="24"/>
        </w:rPr>
      </w:pPr>
      <w:r w:rsidRPr="00905F1D">
        <w:rPr>
          <w:rFonts w:ascii="Times New Roman" w:hAnsi="Times New Roman" w:cs="Times New Roman"/>
          <w:sz w:val="24"/>
          <w:szCs w:val="24"/>
        </w:rPr>
        <w:t xml:space="preserve">Глава  муниципального образования </w:t>
      </w:r>
      <w:r w:rsidRPr="00905F1D">
        <w:rPr>
          <w:rFonts w:ascii="Times New Roman" w:hAnsi="Times New Roman" w:cs="Times New Roman"/>
          <w:sz w:val="24"/>
          <w:szCs w:val="24"/>
        </w:rPr>
        <w:tab/>
      </w:r>
      <w:r w:rsidRPr="00905F1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В.А.Гуменников</w:t>
      </w:r>
    </w:p>
    <w:p w:rsidR="00F446AD" w:rsidRPr="00905F1D" w:rsidRDefault="00F446AD" w:rsidP="00104CE6">
      <w:pPr>
        <w:pStyle w:val="a6"/>
        <w:jc w:val="right"/>
        <w:rPr>
          <w:sz w:val="24"/>
          <w:szCs w:val="24"/>
        </w:rPr>
      </w:pPr>
    </w:p>
    <w:p w:rsidR="00F446AD" w:rsidRDefault="00F446AD" w:rsidP="00104CE6">
      <w:pPr>
        <w:pStyle w:val="a6"/>
        <w:jc w:val="right"/>
        <w:rPr>
          <w:sz w:val="24"/>
          <w:szCs w:val="24"/>
        </w:rPr>
      </w:pPr>
    </w:p>
    <w:p w:rsidR="002866FB" w:rsidRDefault="002866FB" w:rsidP="00104CE6">
      <w:pPr>
        <w:pStyle w:val="a6"/>
        <w:jc w:val="right"/>
        <w:rPr>
          <w:sz w:val="24"/>
          <w:szCs w:val="24"/>
        </w:rPr>
      </w:pPr>
    </w:p>
    <w:p w:rsidR="002866FB" w:rsidRDefault="002866FB" w:rsidP="00104CE6">
      <w:pPr>
        <w:pStyle w:val="a6"/>
        <w:jc w:val="right"/>
        <w:rPr>
          <w:sz w:val="24"/>
          <w:szCs w:val="24"/>
        </w:rPr>
      </w:pPr>
    </w:p>
    <w:p w:rsidR="002866FB" w:rsidRDefault="002866FB" w:rsidP="00104CE6">
      <w:pPr>
        <w:pStyle w:val="a6"/>
        <w:jc w:val="right"/>
        <w:rPr>
          <w:sz w:val="24"/>
          <w:szCs w:val="24"/>
        </w:rPr>
      </w:pPr>
    </w:p>
    <w:p w:rsidR="002866FB" w:rsidRDefault="002866FB" w:rsidP="00104CE6">
      <w:pPr>
        <w:pStyle w:val="a6"/>
        <w:jc w:val="right"/>
        <w:rPr>
          <w:sz w:val="24"/>
          <w:szCs w:val="24"/>
        </w:rPr>
      </w:pPr>
    </w:p>
    <w:p w:rsidR="002866FB" w:rsidRDefault="002866FB" w:rsidP="00104CE6">
      <w:pPr>
        <w:pStyle w:val="a6"/>
        <w:jc w:val="right"/>
        <w:rPr>
          <w:sz w:val="24"/>
          <w:szCs w:val="24"/>
        </w:rPr>
      </w:pPr>
    </w:p>
    <w:p w:rsidR="002866FB" w:rsidRDefault="002866FB" w:rsidP="00104CE6">
      <w:pPr>
        <w:pStyle w:val="a6"/>
        <w:jc w:val="right"/>
        <w:rPr>
          <w:sz w:val="24"/>
          <w:szCs w:val="24"/>
        </w:rPr>
      </w:pPr>
    </w:p>
    <w:p w:rsidR="002866FB" w:rsidRDefault="002866FB" w:rsidP="002866F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2866FB" w:rsidRDefault="002866FB" w:rsidP="002866F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2866FB" w:rsidRDefault="002866FB" w:rsidP="002866F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A3803" w:rsidRDefault="00FA3803" w:rsidP="00FA3803">
      <w:pPr>
        <w:pStyle w:val="a3"/>
        <w:jc w:val="center"/>
        <w:rPr>
          <w:b/>
          <w:szCs w:val="28"/>
        </w:rPr>
      </w:pPr>
    </w:p>
    <w:p w:rsidR="00FA3803" w:rsidRDefault="00FA3803" w:rsidP="00FA3803">
      <w:pPr>
        <w:pStyle w:val="a3"/>
        <w:jc w:val="center"/>
        <w:rPr>
          <w:b/>
          <w:szCs w:val="28"/>
        </w:rPr>
      </w:pPr>
    </w:p>
    <w:p w:rsidR="009D554F" w:rsidRDefault="009D554F" w:rsidP="009D554F">
      <w:pPr>
        <w:pStyle w:val="a6"/>
        <w:jc w:val="right"/>
      </w:pPr>
    </w:p>
    <w:p w:rsidR="009D554F" w:rsidRDefault="009D554F" w:rsidP="009D554F">
      <w:pPr>
        <w:pStyle w:val="a6"/>
        <w:jc w:val="right"/>
      </w:pPr>
    </w:p>
    <w:p w:rsidR="009D554F" w:rsidRDefault="009D554F" w:rsidP="009D554F">
      <w:pPr>
        <w:pStyle w:val="a6"/>
        <w:jc w:val="right"/>
      </w:pPr>
    </w:p>
    <w:p w:rsidR="00636B0D" w:rsidRDefault="00636B0D" w:rsidP="00636B0D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636B0D" w:rsidRDefault="00636B0D" w:rsidP="00636B0D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lastRenderedPageBreak/>
        <w:t>Приложение № 1</w:t>
      </w:r>
    </w:p>
    <w:p w:rsidR="00636B0D" w:rsidRDefault="00636B0D" w:rsidP="00636B0D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к решению 2-1 от 25.02. 2015 года</w:t>
      </w:r>
    </w:p>
    <w:tbl>
      <w:tblPr>
        <w:tblW w:w="10200" w:type="dxa"/>
        <w:tblInd w:w="-318" w:type="dxa"/>
        <w:tblLayout w:type="fixed"/>
        <w:tblLook w:val="04A0"/>
      </w:tblPr>
      <w:tblGrid>
        <w:gridCol w:w="3684"/>
        <w:gridCol w:w="708"/>
        <w:gridCol w:w="992"/>
        <w:gridCol w:w="1274"/>
        <w:gridCol w:w="800"/>
        <w:gridCol w:w="918"/>
        <w:gridCol w:w="738"/>
        <w:gridCol w:w="1086"/>
      </w:tblGrid>
      <w:tr w:rsidR="00636B0D" w:rsidTr="00636B0D">
        <w:trPr>
          <w:trHeight w:val="975"/>
        </w:trPr>
        <w:tc>
          <w:tcPr>
            <w:tcW w:w="102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Изменения в ведомственную структуру  расходов бюджета МО п. Комарово на 2015 г.</w:t>
            </w:r>
          </w:p>
        </w:tc>
      </w:tr>
      <w:tr w:rsidR="00636B0D" w:rsidTr="00636B0D">
        <w:trPr>
          <w:trHeight w:val="131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B0D" w:rsidRDefault="0063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636B0D" w:rsidRDefault="0063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636B0D" w:rsidRDefault="0063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636B0D" w:rsidRDefault="0063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636B0D" w:rsidRDefault="0063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885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ru-RU"/>
              </w:rPr>
              <w:t>5245,2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ru-RU"/>
              </w:rPr>
              <w:t>-184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ru-RU"/>
              </w:rPr>
              <w:t>5061,2</w:t>
            </w:r>
          </w:p>
        </w:tc>
      </w:tr>
      <w:tr w:rsidR="00636B0D" w:rsidTr="00636B0D">
        <w:trPr>
          <w:trHeight w:val="6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002 06 01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815,1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-184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631,1</w:t>
            </w:r>
          </w:p>
        </w:tc>
      </w:tr>
      <w:tr w:rsidR="00636B0D" w:rsidTr="00636B0D">
        <w:trPr>
          <w:trHeight w:val="8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002 06 01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240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815,1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-184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631,1</w:t>
            </w:r>
          </w:p>
        </w:tc>
      </w:tr>
      <w:tr w:rsidR="00636B0D" w:rsidTr="00636B0D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885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ru-RU"/>
              </w:rPr>
              <w:t>338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184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ru-RU"/>
              </w:rPr>
              <w:t>522</w:t>
            </w:r>
          </w:p>
        </w:tc>
      </w:tr>
      <w:tr w:rsidR="00636B0D" w:rsidTr="00636B0D">
        <w:trPr>
          <w:trHeight w:val="2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Резервный фонд местной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070 01 00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ru-RU"/>
              </w:rPr>
              <w:t>338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184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ru-RU"/>
              </w:rPr>
              <w:t>522</w:t>
            </w:r>
          </w:p>
        </w:tc>
      </w:tr>
      <w:tr w:rsidR="00636B0D" w:rsidTr="00636B0D">
        <w:trPr>
          <w:trHeight w:val="45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070 01 00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800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338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184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522</w:t>
            </w:r>
          </w:p>
        </w:tc>
      </w:tr>
      <w:tr w:rsidR="00636B0D" w:rsidTr="00636B0D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070 01 00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870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338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184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522</w:t>
            </w:r>
          </w:p>
        </w:tc>
      </w:tr>
      <w:tr w:rsidR="00636B0D" w:rsidTr="00636B0D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885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10407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10407</w:t>
            </w:r>
          </w:p>
        </w:tc>
      </w:tr>
      <w:tr w:rsidR="00636B0D" w:rsidTr="00636B0D">
        <w:trPr>
          <w:trHeight w:val="6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Создание зон отдыха, обустройство и содержание детских площадок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ru-RU"/>
              </w:rPr>
              <w:t>600 04 01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ru-RU"/>
              </w:rPr>
              <w:t>4750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ru-RU"/>
              </w:rPr>
              <w:t>-1700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ru-RU"/>
              </w:rPr>
              <w:t>3050</w:t>
            </w:r>
          </w:p>
        </w:tc>
      </w:tr>
      <w:tr w:rsidR="00636B0D" w:rsidTr="00636B0D">
        <w:trPr>
          <w:trHeight w:val="6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600 04 01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4750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-1700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3050</w:t>
            </w:r>
          </w:p>
        </w:tc>
      </w:tr>
      <w:tr w:rsidR="00636B0D" w:rsidTr="00636B0D">
        <w:trPr>
          <w:trHeight w:val="9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Содержание и благоустройство воинских захоронений, мемориальных  сооружений и объектов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600 04 05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i/>
                <w:iCs/>
                <w:lang w:eastAsia="ru-RU"/>
              </w:rPr>
              <w:t>890,6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ru-RU"/>
              </w:rPr>
              <w:t>1700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ru-RU"/>
              </w:rPr>
              <w:t>2590,6</w:t>
            </w:r>
          </w:p>
        </w:tc>
      </w:tr>
      <w:tr w:rsidR="00636B0D" w:rsidTr="00636B0D">
        <w:trPr>
          <w:trHeight w:val="6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600 04 05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890,6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1700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>
              <w:rPr>
                <w:rFonts w:ascii="Cambria" w:eastAsia="Times New Roman" w:hAnsi="Cambria" w:cs="Times New Roman"/>
                <w:lang w:eastAsia="ru-RU"/>
              </w:rPr>
              <w:t>2590,6</w:t>
            </w:r>
          </w:p>
        </w:tc>
      </w:tr>
      <w:tr w:rsidR="00636B0D" w:rsidTr="00636B0D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Ликвидация несанкционированных свалок бытовых отходов и мусора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  <w:t xml:space="preserve">600 02 </w:t>
            </w: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  <w:t>02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  <w:t>160</w:t>
            </w:r>
          </w:p>
        </w:tc>
      </w:tr>
      <w:tr w:rsidR="00636B0D" w:rsidTr="00636B0D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600 02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02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-90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160</w:t>
            </w:r>
          </w:p>
        </w:tc>
      </w:tr>
      <w:tr w:rsidR="00636B0D" w:rsidTr="00636B0D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600 02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02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-90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160</w:t>
            </w:r>
          </w:p>
        </w:tc>
      </w:tr>
      <w:tr w:rsidR="00636B0D" w:rsidTr="00636B0D">
        <w:trPr>
          <w:trHeight w:val="10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Компенсационное озеленение. Проведение санитарных рубок (в т.ч. Удаление аварийных больных деревьев кустарников реконструкция зеленых насаждений)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  <w:t>600 03 02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  <w:t>240</w:t>
            </w:r>
          </w:p>
        </w:tc>
      </w:tr>
      <w:tr w:rsidR="00636B0D" w:rsidTr="00636B0D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600 03 02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240</w:t>
            </w:r>
          </w:p>
        </w:tc>
      </w:tr>
      <w:tr w:rsidR="00636B0D" w:rsidTr="00636B0D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6B0D" w:rsidRDefault="00636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600 03 02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B0D" w:rsidRDefault="00636B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240</w:t>
            </w:r>
          </w:p>
        </w:tc>
      </w:tr>
    </w:tbl>
    <w:p w:rsidR="00FA3803" w:rsidRDefault="00FA3803" w:rsidP="00636B0D">
      <w:pPr>
        <w:pStyle w:val="a3"/>
        <w:ind w:firstLine="0"/>
        <w:rPr>
          <w:b/>
          <w:szCs w:val="28"/>
        </w:rPr>
      </w:pPr>
    </w:p>
    <w:p w:rsidR="009D554F" w:rsidRDefault="009D554F" w:rsidP="009D554F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9D554F" w:rsidRDefault="009D554F" w:rsidP="009D554F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Приложение № 2</w:t>
      </w:r>
    </w:p>
    <w:p w:rsidR="009D554F" w:rsidRPr="00BE04FF" w:rsidRDefault="009D554F" w:rsidP="009D554F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к решению 2-1 от 25.02. 2015 года</w:t>
      </w:r>
    </w:p>
    <w:tbl>
      <w:tblPr>
        <w:tblW w:w="10207" w:type="dxa"/>
        <w:tblInd w:w="-318" w:type="dxa"/>
        <w:tblLayout w:type="fixed"/>
        <w:tblLook w:val="04A0"/>
      </w:tblPr>
      <w:tblGrid>
        <w:gridCol w:w="10207"/>
      </w:tblGrid>
      <w:tr w:rsidR="009D554F" w:rsidRPr="00BE04FF" w:rsidTr="00327696">
        <w:trPr>
          <w:trHeight w:val="975"/>
        </w:trPr>
        <w:tc>
          <w:tcPr>
            <w:tcW w:w="10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54F" w:rsidRDefault="009D554F" w:rsidP="003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04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Изменения в распределение бюджетных ассигнований  расходов бюджета МО п. Комарово на 2015 г.</w:t>
            </w:r>
          </w:p>
          <w:tbl>
            <w:tblPr>
              <w:tblW w:w="9780" w:type="dxa"/>
              <w:tblInd w:w="98" w:type="dxa"/>
              <w:tblLayout w:type="fixed"/>
              <w:tblLook w:val="04A0"/>
            </w:tblPr>
            <w:tblGrid>
              <w:gridCol w:w="4263"/>
              <w:gridCol w:w="985"/>
              <w:gridCol w:w="899"/>
              <w:gridCol w:w="752"/>
              <w:gridCol w:w="948"/>
              <w:gridCol w:w="985"/>
              <w:gridCol w:w="948"/>
            </w:tblGrid>
            <w:tr w:rsidR="004F61BC" w:rsidRPr="00972E77" w:rsidTr="007C76CC">
              <w:trPr>
                <w:trHeight w:val="405"/>
              </w:trPr>
              <w:tc>
                <w:tcPr>
                  <w:tcW w:w="97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F61BC" w:rsidRPr="00972E77" w:rsidTr="007C76CC">
              <w:trPr>
                <w:trHeight w:val="1605"/>
              </w:trPr>
              <w:tc>
                <w:tcPr>
                  <w:tcW w:w="4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61BC" w:rsidRDefault="004F61BC" w:rsidP="007C7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</w:p>
                <w:p w:rsidR="004F61BC" w:rsidRPr="00972E77" w:rsidRDefault="004F61BC" w:rsidP="007C7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Функционирование Правительства Российской Федерации, высших  исполнительных органов государственной власти субъектов Российской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72E7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Федерации, местных администраций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  <w:t>0104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  <w:t>5245,2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  <w:t>-184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  <w:t>5061,2</w:t>
                  </w:r>
                </w:p>
              </w:tc>
            </w:tr>
            <w:tr w:rsidR="004F61BC" w:rsidRPr="00972E77" w:rsidTr="007C76CC">
              <w:trPr>
                <w:trHeight w:val="525"/>
              </w:trPr>
              <w:tc>
                <w:tcPr>
                  <w:tcW w:w="4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72E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0104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002 06 01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815,1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-184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631,1</w:t>
                  </w:r>
                </w:p>
              </w:tc>
            </w:tr>
            <w:tr w:rsidR="004F61BC" w:rsidRPr="00972E77" w:rsidTr="007C76CC">
              <w:trPr>
                <w:trHeight w:val="555"/>
              </w:trPr>
              <w:tc>
                <w:tcPr>
                  <w:tcW w:w="4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72E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0104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002 06 01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240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815,1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-184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631,1</w:t>
                  </w:r>
                </w:p>
              </w:tc>
            </w:tr>
            <w:tr w:rsidR="004F61BC" w:rsidRPr="00972E77" w:rsidTr="007C76CC">
              <w:trPr>
                <w:trHeight w:val="300"/>
              </w:trPr>
              <w:tc>
                <w:tcPr>
                  <w:tcW w:w="4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  <w:t>0111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  <w:t>338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  <w:t>184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  <w:t>522</w:t>
                  </w:r>
                </w:p>
              </w:tc>
            </w:tr>
            <w:tr w:rsidR="004F61BC" w:rsidRPr="00972E77" w:rsidTr="007C76CC">
              <w:trPr>
                <w:trHeight w:val="270"/>
              </w:trPr>
              <w:tc>
                <w:tcPr>
                  <w:tcW w:w="4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Резервный фонд местной администрации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0111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070 01 00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  <w:t>338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184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  <w:t>522</w:t>
                  </w:r>
                </w:p>
              </w:tc>
            </w:tr>
            <w:tr w:rsidR="004F61BC" w:rsidRPr="00972E77" w:rsidTr="007C76CC">
              <w:trPr>
                <w:trHeight w:val="450"/>
              </w:trPr>
              <w:tc>
                <w:tcPr>
                  <w:tcW w:w="4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0111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070 01 00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800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338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184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522</w:t>
                  </w:r>
                </w:p>
              </w:tc>
            </w:tr>
            <w:tr w:rsidR="004F61BC" w:rsidRPr="00972E77" w:rsidTr="007C76CC">
              <w:trPr>
                <w:trHeight w:val="585"/>
              </w:trPr>
              <w:tc>
                <w:tcPr>
                  <w:tcW w:w="4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Резервные средства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0111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070 01 00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870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338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184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522</w:t>
                  </w:r>
                </w:p>
              </w:tc>
            </w:tr>
            <w:tr w:rsidR="004F61BC" w:rsidRPr="00972E77" w:rsidTr="007C76CC">
              <w:trPr>
                <w:trHeight w:val="300"/>
              </w:trPr>
              <w:tc>
                <w:tcPr>
                  <w:tcW w:w="4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  <w:t>0503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  <w:t>10407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  <w:t>10407</w:t>
                  </w:r>
                </w:p>
              </w:tc>
            </w:tr>
            <w:tr w:rsidR="004F61BC" w:rsidRPr="00972E77" w:rsidTr="007C76CC">
              <w:trPr>
                <w:trHeight w:val="600"/>
              </w:trPr>
              <w:tc>
                <w:tcPr>
                  <w:tcW w:w="4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Создание зон отдыха, обустройство и содержание детских площадок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  <w:t>0503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  <w:t>600 04 01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  <w:t>4750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  <w:t>-1700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  <w:t>3050</w:t>
                  </w:r>
                </w:p>
              </w:tc>
            </w:tr>
            <w:tr w:rsidR="004F61BC" w:rsidRPr="00972E77" w:rsidTr="007C76CC">
              <w:trPr>
                <w:trHeight w:val="600"/>
              </w:trPr>
              <w:tc>
                <w:tcPr>
                  <w:tcW w:w="4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72E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0503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600 04 01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4750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-1700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3050</w:t>
                  </w:r>
                </w:p>
              </w:tc>
            </w:tr>
            <w:tr w:rsidR="004F61BC" w:rsidRPr="00972E77" w:rsidTr="007C76CC">
              <w:trPr>
                <w:trHeight w:val="900"/>
              </w:trPr>
              <w:tc>
                <w:tcPr>
                  <w:tcW w:w="4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Содержание и благоустройство воинских захоронений, мемориальных  сооружений и объектов 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  <w:t>0503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  <w:t>600 04 05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lang w:eastAsia="ru-RU"/>
                    </w:rPr>
                    <w:t>890,6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  <w:t>1700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lang w:eastAsia="ru-RU"/>
                    </w:rPr>
                    <w:t>2590,6</w:t>
                  </w:r>
                </w:p>
              </w:tc>
            </w:tr>
            <w:tr w:rsidR="004F61BC" w:rsidRPr="00972E77" w:rsidTr="007C76CC">
              <w:trPr>
                <w:trHeight w:val="600"/>
              </w:trPr>
              <w:tc>
                <w:tcPr>
                  <w:tcW w:w="4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72E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0503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600 04 05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890,6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1700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lang w:eastAsia="ru-RU"/>
                    </w:rPr>
                    <w:t>2590,6</w:t>
                  </w:r>
                </w:p>
              </w:tc>
            </w:tr>
            <w:tr w:rsidR="004F61BC" w:rsidRPr="00972E77" w:rsidTr="007C76CC">
              <w:trPr>
                <w:trHeight w:val="510"/>
              </w:trPr>
              <w:tc>
                <w:tcPr>
                  <w:tcW w:w="4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Ликвидация несанкционирован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н</w:t>
                  </w:r>
                  <w:r w:rsidRPr="00972E7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ых свалок бытовых отходов и мусора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sz w:val="20"/>
                      <w:szCs w:val="20"/>
                      <w:lang w:eastAsia="ru-RU"/>
                    </w:rPr>
                    <w:t>0503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600 02 </w:t>
                  </w:r>
                  <w:proofErr w:type="spellStart"/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sz w:val="20"/>
                      <w:szCs w:val="20"/>
                      <w:lang w:eastAsia="ru-RU"/>
                    </w:rPr>
                    <w:t>02</w:t>
                  </w:r>
                  <w:proofErr w:type="spellEnd"/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sz w:val="20"/>
                      <w:szCs w:val="20"/>
                      <w:lang w:eastAsia="ru-RU"/>
                    </w:rPr>
                    <w:t>250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sz w:val="20"/>
                      <w:szCs w:val="20"/>
                      <w:lang w:eastAsia="ru-RU"/>
                    </w:rPr>
                    <w:t>160</w:t>
                  </w:r>
                </w:p>
              </w:tc>
            </w:tr>
            <w:tr w:rsidR="004F61BC" w:rsidRPr="00972E77" w:rsidTr="007C76CC">
              <w:trPr>
                <w:trHeight w:val="510"/>
              </w:trPr>
              <w:tc>
                <w:tcPr>
                  <w:tcW w:w="4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72E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  <w:t>0503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  <w:t xml:space="preserve">600 02 </w:t>
                  </w:r>
                  <w:proofErr w:type="spellStart"/>
                  <w:r w:rsidRPr="00972E77"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  <w:t>02</w:t>
                  </w:r>
                  <w:proofErr w:type="spellEnd"/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  <w:t>250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  <w:t>-90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  <w:t>160</w:t>
                  </w:r>
                </w:p>
              </w:tc>
            </w:tr>
            <w:tr w:rsidR="004F61BC" w:rsidRPr="00972E77" w:rsidTr="007C76CC">
              <w:trPr>
                <w:trHeight w:val="765"/>
              </w:trPr>
              <w:tc>
                <w:tcPr>
                  <w:tcW w:w="4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72E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  <w:t>0503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  <w:t xml:space="preserve">600 02 </w:t>
                  </w:r>
                  <w:proofErr w:type="spellStart"/>
                  <w:r w:rsidRPr="00972E77"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  <w:t>02</w:t>
                  </w:r>
                  <w:proofErr w:type="spellEnd"/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  <w:t>250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  <w:t>-90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  <w:t>160</w:t>
                  </w:r>
                </w:p>
              </w:tc>
            </w:tr>
            <w:tr w:rsidR="004F61BC" w:rsidRPr="00972E77" w:rsidTr="007C76CC">
              <w:trPr>
                <w:trHeight w:val="1020"/>
              </w:trPr>
              <w:tc>
                <w:tcPr>
                  <w:tcW w:w="4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Компенсационное озеленение.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72E7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Проведение санитарных рубок (в т.ч. Удаление аварийных больных деревьев кустарников реконструкция зеленых насаждений)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sz w:val="20"/>
                      <w:szCs w:val="20"/>
                      <w:lang w:eastAsia="ru-RU"/>
                    </w:rPr>
                    <w:t>0503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sz w:val="20"/>
                      <w:szCs w:val="20"/>
                      <w:lang w:eastAsia="ru-RU"/>
                    </w:rPr>
                    <w:t>600 03 02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sz w:val="20"/>
                      <w:szCs w:val="20"/>
                      <w:lang w:eastAsia="ru-RU"/>
                    </w:rPr>
                    <w:t>150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b/>
                      <w:bCs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</w:tr>
            <w:tr w:rsidR="004F61BC" w:rsidRPr="00972E77" w:rsidTr="007C76CC">
              <w:trPr>
                <w:trHeight w:val="510"/>
              </w:trPr>
              <w:tc>
                <w:tcPr>
                  <w:tcW w:w="4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товаров,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72E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  <w:t>0503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  <w:t>600 03 02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  <w:t>150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  <w:t>90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</w:tr>
            <w:tr w:rsidR="004F61BC" w:rsidRPr="00972E77" w:rsidTr="007C76CC">
              <w:trPr>
                <w:trHeight w:val="765"/>
              </w:trPr>
              <w:tc>
                <w:tcPr>
                  <w:tcW w:w="4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Иные закупки товаров,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72E7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работ и услуг для обеспечения государственных (муниципальных) нужд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  <w:t>0503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  <w:t>600 03 02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  <w:t>150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  <w:t>90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F61BC" w:rsidRPr="00972E77" w:rsidRDefault="004F61BC" w:rsidP="007C76CC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</w:pPr>
                  <w:r w:rsidRPr="00972E77">
                    <w:rPr>
                      <w:rFonts w:ascii="Cambria" w:eastAsia="Times New Roman" w:hAnsi="Cambria" w:cs="Times New Roman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</w:tr>
          </w:tbl>
          <w:p w:rsidR="004F61BC" w:rsidRPr="00BE04FF" w:rsidRDefault="004F61BC" w:rsidP="003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A3803" w:rsidRDefault="00FA3803" w:rsidP="009D554F">
      <w:pPr>
        <w:pStyle w:val="a3"/>
        <w:rPr>
          <w:b/>
          <w:szCs w:val="28"/>
        </w:rPr>
      </w:pPr>
    </w:p>
    <w:sectPr w:rsidR="00FA3803" w:rsidSect="00A92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7B9C"/>
    <w:multiLevelType w:val="hybridMultilevel"/>
    <w:tmpl w:val="E8FC8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D26AE"/>
    <w:multiLevelType w:val="hybridMultilevel"/>
    <w:tmpl w:val="A54E5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F55459"/>
    <w:multiLevelType w:val="hybridMultilevel"/>
    <w:tmpl w:val="41EED2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A563361"/>
    <w:multiLevelType w:val="hybridMultilevel"/>
    <w:tmpl w:val="F65CF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4BF"/>
    <w:rsid w:val="00075827"/>
    <w:rsid w:val="000D44BF"/>
    <w:rsid w:val="00104CE6"/>
    <w:rsid w:val="002866FB"/>
    <w:rsid w:val="003236F1"/>
    <w:rsid w:val="00341182"/>
    <w:rsid w:val="00344C0A"/>
    <w:rsid w:val="004275CF"/>
    <w:rsid w:val="004866DD"/>
    <w:rsid w:val="004F61BC"/>
    <w:rsid w:val="005A403B"/>
    <w:rsid w:val="00636B0D"/>
    <w:rsid w:val="00682144"/>
    <w:rsid w:val="00692FFD"/>
    <w:rsid w:val="00786D93"/>
    <w:rsid w:val="00905F1D"/>
    <w:rsid w:val="00906527"/>
    <w:rsid w:val="00973D0D"/>
    <w:rsid w:val="009D554F"/>
    <w:rsid w:val="00A92F58"/>
    <w:rsid w:val="00B61161"/>
    <w:rsid w:val="00BE7A80"/>
    <w:rsid w:val="00C776DA"/>
    <w:rsid w:val="00CF1F35"/>
    <w:rsid w:val="00D7538F"/>
    <w:rsid w:val="00DF0E3B"/>
    <w:rsid w:val="00DF68FB"/>
    <w:rsid w:val="00E70068"/>
    <w:rsid w:val="00F446AD"/>
    <w:rsid w:val="00FA3803"/>
    <w:rsid w:val="00FC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D44BF"/>
    <w:pPr>
      <w:spacing w:after="0" w:line="240" w:lineRule="auto"/>
      <w:ind w:firstLine="567"/>
      <w:jc w:val="both"/>
    </w:pPr>
    <w:rPr>
      <w:rFonts w:ascii="Arial Narrow" w:eastAsia="Times New Roman" w:hAnsi="Arial Narrow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D44BF"/>
    <w:rPr>
      <w:rFonts w:ascii="Arial Narrow" w:eastAsia="Times New Roman" w:hAnsi="Arial Narro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04CE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04CE6"/>
  </w:style>
  <w:style w:type="paragraph" w:styleId="a5">
    <w:name w:val="List Paragraph"/>
    <w:basedOn w:val="a"/>
    <w:uiPriority w:val="34"/>
    <w:qFormat/>
    <w:rsid w:val="00104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104CE6"/>
    <w:pPr>
      <w:spacing w:after="0" w:line="240" w:lineRule="auto"/>
    </w:pPr>
  </w:style>
  <w:style w:type="paragraph" w:styleId="a7">
    <w:name w:val="Normal (Web)"/>
    <w:basedOn w:val="a"/>
    <w:unhideWhenUsed/>
    <w:rsid w:val="00FA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9C420-799E-4E16-87CB-1DAE0677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2015-03-05T06:57:00Z</cp:lastPrinted>
  <dcterms:created xsi:type="dcterms:W3CDTF">2015-03-05T06:50:00Z</dcterms:created>
  <dcterms:modified xsi:type="dcterms:W3CDTF">2015-03-05T06:57:00Z</dcterms:modified>
</cp:coreProperties>
</file>