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САНКТ-ПЕТЕРБУРГА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апреля 2013 г. N 34-рп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СТАТЕЙ 7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7.1 ФЕДЕРАЛЬНОГО ЗАКОНА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"ОБ ОРГАНИЗАЦИИ ПРЕДОСТАВЛЕНИЯ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УСЛУГ"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Распоряжений Правительства Санкт-Петербурга</w:t>
      </w:r>
      <w:proofErr w:type="gramEnd"/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26.03.2014 </w:t>
      </w:r>
      <w:hyperlink r:id="rId4" w:history="1">
        <w:r>
          <w:rPr>
            <w:rFonts w:ascii="Calibri" w:hAnsi="Calibri" w:cs="Calibri"/>
            <w:color w:val="0000FF"/>
          </w:rPr>
          <w:t>N 14-рп</w:t>
        </w:r>
      </w:hyperlink>
      <w:r>
        <w:rPr>
          <w:rFonts w:ascii="Calibri" w:hAnsi="Calibri" w:cs="Calibri"/>
        </w:rPr>
        <w:t xml:space="preserve">, от 04.04.2014 </w:t>
      </w:r>
      <w:hyperlink r:id="rId5" w:history="1">
        <w:r>
          <w:rPr>
            <w:rFonts w:ascii="Calibri" w:hAnsi="Calibri" w:cs="Calibri"/>
            <w:color w:val="0000FF"/>
          </w:rPr>
          <w:t>N 15-рп</w:t>
        </w:r>
      </w:hyperlink>
      <w:r>
        <w:rPr>
          <w:rFonts w:ascii="Calibri" w:hAnsi="Calibri" w:cs="Calibri"/>
        </w:rPr>
        <w:t>)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6" w:history="1">
        <w:r>
          <w:rPr>
            <w:rFonts w:ascii="Calibri" w:hAnsi="Calibri" w:cs="Calibri"/>
            <w:color w:val="0000FF"/>
          </w:rPr>
          <w:t>статей 7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7.1</w:t>
        </w:r>
      </w:hyperlink>
      <w:r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услуг":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</w:t>
      </w:r>
      <w:hyperlink w:anchor="Par4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 (сведений), находящихся в распоряжении исполнительных органов государственной власти Санкт-Петербурга и подведомственных исполнительным органам государственной власти Санкт-Петербурга учреждений (предприятий), участвующих в предоставлении государственных или муниципальных услуг, подлежащих получению с использованием межведомственного информационного взаимодействия и необходимых для предоставления государственных и муниципальных услуг, услуг, предоставляемых подведомственными исполнительным органам государственной власти Санкт-Петербурга учреждениями (предприятиями) (далее - Перечень 1), согласно приложению N 1.</w:t>
      </w:r>
      <w:proofErr w:type="gramEnd"/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45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 (сведений), находящихся в распоряжении органов местного самоуправления внутригородских муниципальных образований Санкт-Петербурга, подлежащих получению с использованием межведомственного информационного взаимодействия и необходимых для предоставления государственных и муниципальных услуг, услуг, предоставляемых подведомственными исполнительным органам государственной власти Санкт-Петербурга учреждениями (предприятиями) (далее - Перечень 2), согласно приложению N 2.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52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 (согласований), необходимых для получения государственных и муниципальных услуг, предоставляемых посредством подсистемы "Программный комплекс "Кабинет согласований"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виде, согласно приложению N 3.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Рекомендовать органам местного самоуправления внутригородских муниципальных образований Санкт-Петербурга (далее - органы местного самоуправления) предоставлять в порядке межведомственного взаимодействия документы (сведения), указанные в </w:t>
      </w:r>
      <w:hyperlink w:anchor="Par455" w:history="1">
        <w:r>
          <w:rPr>
            <w:rFonts w:ascii="Calibri" w:hAnsi="Calibri" w:cs="Calibri"/>
            <w:color w:val="0000FF"/>
          </w:rPr>
          <w:t>Перечне 2</w:t>
        </w:r>
      </w:hyperlink>
      <w:r>
        <w:rPr>
          <w:rFonts w:ascii="Calibri" w:hAnsi="Calibri" w:cs="Calibri"/>
        </w:rPr>
        <w:t>.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Исполнительным органам государственной власти Санкт-Петербурга (далее - исполнительные органы):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</w:t>
      </w:r>
      <w:proofErr w:type="gramStart"/>
      <w:r>
        <w:rPr>
          <w:rFonts w:ascii="Calibri" w:hAnsi="Calibri" w:cs="Calibri"/>
        </w:rPr>
        <w:t xml:space="preserve">Обеспечивать при предоставлении государственных услуг получение документов (осуществление согласований), необходимых для предоставления государственных услуг, посредством государственных информационных систем исполнительных органов государственной власти Санкт-Петербурга, в том числе подсистем "Программный комплекс "Межведомственное взаимодействие" и "Программный комплекс "Кабинет согласований" Межведомственной автоматизированной информационной системы предоставления в Санкт-Петербурге государственных и муниципальных услуг в электронном виде, созданной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07.06.2010 N 736 (далее - МАИС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ЭГУ).</w:t>
      </w:r>
      <w:proofErr w:type="gramEnd"/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Определить должностных лиц исполнительного органа, ответственных за работу с подсистемой "Программный комплекс "Кабинет согласований" МАИС ЭГУ.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Рекомендовать органам местного самоуправления осуществлять согласования, необходимые для получения государственных и муниципальных услуг, посредством подсистемы "Программный комплекс "Кабинет согласований" МАИС ЭГУ.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Комитету по социальной политике Санкт-Петербурга обеспечить реализацию мероприятий, направленных на обеспечение учета в автоматизированной информационной </w:t>
      </w:r>
      <w:r>
        <w:rPr>
          <w:rFonts w:ascii="Calibri" w:hAnsi="Calibri" w:cs="Calibri"/>
        </w:rPr>
        <w:lastRenderedPageBreak/>
        <w:t>системе "Электронный социальный регистр населения Санкт-Петербурга" сведений, поставщиками которых являются органы местного самоуправления, в рамках осуществления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</w:t>
      </w:r>
      <w:proofErr w:type="gramEnd"/>
      <w:r>
        <w:rPr>
          <w:rFonts w:ascii="Calibri" w:hAnsi="Calibri" w:cs="Calibri"/>
        </w:rPr>
        <w:t xml:space="preserve"> на содержание детей, переданных на воспитание в приемные семьи, в Санкт-Петербурге.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Исполнительным органам (кроме администраций районов Санкт-Петербурга):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Предусмотреть при разработке технических заданий на разработку (модернизацию) государственных информационных систем исполнительных органов государственной власти Санкт-Петербурга мероприятия по обеспечению учета документов (сведений), указанных в </w:t>
      </w:r>
      <w:hyperlink w:anchor="Par42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распоряжению, а также предоставлению сведений по межведомственным электронным запросам в синхронном режиме.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При разработке нормативных правовых актов, устанавливающих порядки предоставления государственных услуг, нормативных правовых актов, предусматривающих внесение изменений в указанные акты, использовать названия документов (сведений), указанных в </w:t>
      </w:r>
      <w:hyperlink w:anchor="Par42" w:history="1">
        <w:r>
          <w:rPr>
            <w:rFonts w:ascii="Calibri" w:hAnsi="Calibri" w:cs="Calibri"/>
            <w:color w:val="0000FF"/>
          </w:rPr>
          <w:t>приложениях</w:t>
        </w:r>
      </w:hyperlink>
      <w:r>
        <w:rPr>
          <w:rFonts w:ascii="Calibri" w:hAnsi="Calibri" w:cs="Calibri"/>
        </w:rPr>
        <w:t xml:space="preserve"> к распоряжению.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Установить, что проекты нормативных правовых актов, устанавливающих порядок предоставления государственных услуг, нормативных правовых актов, предусматривающих внесение изменений в указанные акты, подлежат обязательному согласованию с Комитетом по информатизации и связи.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Санкт-Петербурга от 04.04.2014 N 15-рп)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распоряжения возложить на вице-губернатора Санкт-Петербурга - руководителя Администрации Губернатора Санкт-Петербурга </w:t>
      </w:r>
      <w:proofErr w:type="spellStart"/>
      <w:r>
        <w:rPr>
          <w:rFonts w:ascii="Calibri" w:hAnsi="Calibri" w:cs="Calibri"/>
        </w:rPr>
        <w:t>Дивинского</w:t>
      </w:r>
      <w:proofErr w:type="spellEnd"/>
      <w:r>
        <w:rPr>
          <w:rFonts w:ascii="Calibri" w:hAnsi="Calibri" w:cs="Calibri"/>
        </w:rPr>
        <w:t xml:space="preserve"> И.Б.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Санкт-Петербурга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Г.С.Полтавченко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>ПРИЛОЖЕНИЕ N 1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Санкт-Петербурга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29.04.2013 N 34-рп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ПЕРЕЧЕНЬ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ДОКУМЕНТОВ (СВЕДЕНИЙ), НАХОДЯЩИХСЯ В РАСПОРЯЖЕНИИ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ИСПОЛНИТЕЛЬНЫХ ОРГАНОВ ГОСУДАРСТВЕННОЙ ВЛАСТИ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САНКТ-ПЕТЕРБУРГА И </w:t>
      </w:r>
      <w:proofErr w:type="gramStart"/>
      <w:r>
        <w:rPr>
          <w:rFonts w:ascii="Calibri" w:hAnsi="Calibri" w:cs="Calibri"/>
          <w:b/>
          <w:bCs/>
        </w:rPr>
        <w:t>ПОДВЕДОМСТВЕННЫХ</w:t>
      </w:r>
      <w:proofErr w:type="gramEnd"/>
      <w:r>
        <w:rPr>
          <w:rFonts w:ascii="Calibri" w:hAnsi="Calibri" w:cs="Calibri"/>
          <w:b/>
          <w:bCs/>
        </w:rPr>
        <w:t xml:space="preserve"> ИСПОЛНИТЕЛЬНЫМ ОРГАНАМ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САНКТ-ПЕТЕРБУРГА УЧРЕЖДЕНИЙ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(ПРЕДПРИЯТИЙ), УЧАСТВУЮЩИХ В ПРЕДОСТАВЛЕНИИ ГОСУДАРСТВЕННЫХ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МУНИЦИПАЛЬНЫХ УСЛУГ, ПОДЛЕЖАЩИХ ПОЛУЧЕНИЮ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 ИСПОЛЬЗОВАНИЕМ </w:t>
      </w:r>
      <w:proofErr w:type="gramStart"/>
      <w:r>
        <w:rPr>
          <w:rFonts w:ascii="Calibri" w:hAnsi="Calibri" w:cs="Calibri"/>
          <w:b/>
          <w:bCs/>
        </w:rPr>
        <w:t>МЕЖВЕДОМСТВЕННОГО</w:t>
      </w:r>
      <w:proofErr w:type="gramEnd"/>
      <w:r>
        <w:rPr>
          <w:rFonts w:ascii="Calibri" w:hAnsi="Calibri" w:cs="Calibri"/>
          <w:b/>
          <w:bCs/>
        </w:rPr>
        <w:t xml:space="preserve"> ИНФОРМАЦИОННОГО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ВЗАИМОДЕЙСТВИЯ И </w:t>
      </w:r>
      <w:proofErr w:type="gramStart"/>
      <w:r>
        <w:rPr>
          <w:rFonts w:ascii="Calibri" w:hAnsi="Calibri" w:cs="Calibri"/>
          <w:b/>
          <w:bCs/>
        </w:rPr>
        <w:t>НЕОБХОДИМЫХ</w:t>
      </w:r>
      <w:proofErr w:type="gramEnd"/>
      <w:r>
        <w:rPr>
          <w:rFonts w:ascii="Calibri" w:hAnsi="Calibri" w:cs="Calibri"/>
          <w:b/>
          <w:bCs/>
        </w:rPr>
        <w:t xml:space="preserve"> ДЛЯ ПРЕДОСТАВЛЕНИЯ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УСЛУГ, УСЛУГ,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ПРЕДОСТАВЛЯЕМЫХ</w:t>
      </w:r>
      <w:proofErr w:type="gramEnd"/>
      <w:r>
        <w:rPr>
          <w:rFonts w:ascii="Calibri" w:hAnsi="Calibri" w:cs="Calibri"/>
          <w:b/>
          <w:bCs/>
        </w:rPr>
        <w:t xml:space="preserve"> ПОДВЕДОМСТВЕННЫМИ ИСПОЛНИТЕЛЬНЫМ ОРГАНАМ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САНКТ-ПЕТЕРБУРГА УЧРЕЖДЕНИЯМИ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(ПРЕДПРИЯТИЯМИ)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Санкт-Петербурга</w:t>
      </w:r>
      <w:proofErr w:type="gramEnd"/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26.03.2014 N 14-рп)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E5452" w:rsidSect="009F65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0"/>
        <w:gridCol w:w="4932"/>
        <w:gridCol w:w="3630"/>
        <w:gridCol w:w="2970"/>
      </w:tblGrid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Название документа (сведений)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Название поставщика документов (сведений)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передачи документов (сведений)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E5452">
        <w:trPr>
          <w:trHeight w:val="50"/>
        </w:trPr>
        <w:tc>
          <w:tcPr>
            <w:tcW w:w="1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67"/>
            <w:bookmarkEnd w:id="3"/>
            <w:r>
              <w:rPr>
                <w:rFonts w:ascii="Calibri" w:hAnsi="Calibri" w:cs="Calibri"/>
              </w:rPr>
              <w:t>1. Сфера жилищно-коммунального хозяйства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найма жилого помещения государственного жилищного фонда Санкт-Петербурга (ордер на жилое помещение, выданный до 01.03.2005)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Районные жилищные агентства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АИС "Население. Жилой фонд"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из домовой книги 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- районные жилищные агентства Санкт-Петербурга)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Районные жилищные агентства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АИС "Население. Жилой фонд"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Справка о регистрации 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- районные жилищные агентства Санкт-Петербурга)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Районные жилищные агентства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АИС "Население. Жилой фонд"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Характеристика жилого помещения 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санкт-петербургские государственные казенные учреждения - </w:t>
            </w:r>
            <w:r>
              <w:rPr>
                <w:rFonts w:ascii="Calibri" w:hAnsi="Calibri" w:cs="Calibri"/>
              </w:rPr>
              <w:lastRenderedPageBreak/>
              <w:t>районные жилищные агентства Санкт-Петербурга)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Районные жилищные агентства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АИС "Население. Жилой фонд"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подтверждающие правовые основания проживания лица в жилом помещении (распоряжение администрации района)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Районные жилищные агентства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АИС "Население. Жилой фонд"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Распоряжение администрации района о включении коммунальной квартиры в перечень коммунальных квартир, подлежащих расселению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Администрации районов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"Межведомственное взаимодействие"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Распоряжение администрации района о признании жилого помещения </w:t>
            </w:r>
            <w:proofErr w:type="gramStart"/>
            <w:r>
              <w:rPr>
                <w:rFonts w:ascii="Calibri" w:hAnsi="Calibri" w:cs="Calibri"/>
              </w:rPr>
              <w:t>непригодным</w:t>
            </w:r>
            <w:proofErr w:type="gramEnd"/>
            <w:r>
              <w:rPr>
                <w:rFonts w:ascii="Calibri" w:hAnsi="Calibri" w:cs="Calibri"/>
              </w:rPr>
              <w:t xml:space="preserve"> для проживания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Администрации районов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"Межведомственное взаимодействие"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Распоряжение администрации района о переводе жилого помещения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нежилое, нежилого в жилое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Администрации районов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"Межведомственное взаимодействие"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Справка об участии или неучастии в приватизации жилого помещения/ сведения из заявления об отказе от приватизации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Администрации районов ГБУ "</w:t>
            </w:r>
            <w:proofErr w:type="spellStart"/>
            <w:r>
              <w:rPr>
                <w:rFonts w:ascii="Calibri" w:hAnsi="Calibri" w:cs="Calibri"/>
              </w:rPr>
              <w:t>Горжилобмен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"Межведомственное взаимодействие"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Распоряжение администрации района о предоставлении жилых помещений в домах системы социального обслуживания населения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Администрации районов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"Межведомственное взаимодействие"</w:t>
            </w:r>
          </w:p>
        </w:tc>
      </w:tr>
      <w:tr w:rsidR="001E5452">
        <w:trPr>
          <w:trHeight w:val="128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 администрации района о согласовании перепланировки или переустройства жилого помещения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Администрации районов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"Межведомственное взаимодействие"</w:t>
            </w:r>
          </w:p>
        </w:tc>
      </w:tr>
      <w:tr w:rsidR="001E5452">
        <w:trPr>
          <w:trHeight w:val="56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принятии на учет в качестве нуждающихся в жилых помещениях или на учет нуждающихся в содействии Санкт-Петербурга в улучшении жилищных условий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Администрации районов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бумажном виде</w:t>
            </w:r>
          </w:p>
        </w:tc>
      </w:tr>
      <w:tr w:rsidR="001E5452">
        <w:trPr>
          <w:trHeight w:val="566"/>
        </w:trPr>
        <w:tc>
          <w:tcPr>
            <w:tcW w:w="125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(п. 1.12 введен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Санкт-Петербурга</w:t>
            </w:r>
            <w:proofErr w:type="gramEnd"/>
          </w:p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26.03.2014 N 14-рп)</w:t>
            </w:r>
          </w:p>
        </w:tc>
      </w:tr>
      <w:tr w:rsidR="001E5452">
        <w:trPr>
          <w:trHeight w:val="50"/>
        </w:trPr>
        <w:tc>
          <w:tcPr>
            <w:tcW w:w="1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118"/>
            <w:bookmarkEnd w:id="4"/>
            <w:r>
              <w:rPr>
                <w:rFonts w:ascii="Calibri" w:hAnsi="Calibri" w:cs="Calibri"/>
              </w:rPr>
              <w:t>2. Сфера образования и науки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государственной аккредитации образовательного учреждения, аккредитованного Комитетом по образованию в соответствии с его компетенцией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образованию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КАИС КРО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лицензии на осуществление образовательной деятельности, выданной Комитетом по образованию в соответствии с его компетенцией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образованию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КАИС КРО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выданном государственным образовательным учреждением, подведомственным Комитету по образованию либо администрации района, документе государственного образца об образовании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образованию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КАИС КРО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обучении в государственном образовательном учреждении, подведомственном Комитету по образованию либо администрации района, с указанием сроков и формы обучения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образованию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КАИС КРО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 проведении экспертной </w:t>
            </w:r>
            <w:proofErr w:type="gramStart"/>
            <w:r>
              <w:rPr>
                <w:rFonts w:ascii="Calibri" w:hAnsi="Calibri" w:cs="Calibri"/>
              </w:rPr>
              <w:t>оценки последствий заключения договора аренды объектов</w:t>
            </w:r>
            <w:proofErr w:type="gramEnd"/>
            <w:r>
              <w:rPr>
                <w:rFonts w:ascii="Calibri" w:hAnsi="Calibri" w:cs="Calibri"/>
              </w:rPr>
              <w:t xml:space="preserve"> собственности, закрепленных за государственными учреждениями, являющимися объектами социальной инфраструктуры для детей, учредителем которых является Комитет по образованию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образованию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КАИС КРО</w:t>
            </w:r>
          </w:p>
        </w:tc>
      </w:tr>
      <w:tr w:rsidR="001E5452">
        <w:trPr>
          <w:trHeight w:val="50"/>
        </w:trPr>
        <w:tc>
          <w:tcPr>
            <w:tcW w:w="1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139"/>
            <w:bookmarkEnd w:id="5"/>
            <w:r>
              <w:rPr>
                <w:rFonts w:ascii="Calibri" w:hAnsi="Calibri" w:cs="Calibri"/>
              </w:rPr>
              <w:lastRenderedPageBreak/>
              <w:t>3. Сфера социальной защиты населения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размерах денежных выплат мер социальной поддержки (помощи) в соответствии с законодательством Российской Федерации и законодательством Санкт-Петербурга, в том числе: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социальной политике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АИС "ЭСРН"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размере компенсаций на оплату жилого помещения и коммунальных услуг, выплачиваемых отдельным категориям граждан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социальной политике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АИС "ЭСРН"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Справка о размере ежемесячного пособия на ребенка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социальной политике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АИС "ЭСРН"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Справка </w:t>
            </w:r>
            <w:proofErr w:type="gramStart"/>
            <w:r>
              <w:rPr>
                <w:rFonts w:ascii="Calibri" w:hAnsi="Calibri" w:cs="Calibri"/>
              </w:rPr>
              <w:t>о размере ежемесячного пособия на период отпуска по уходу за ребенком до достижения</w:t>
            </w:r>
            <w:proofErr w:type="gramEnd"/>
            <w:r>
              <w:rPr>
                <w:rFonts w:ascii="Calibri" w:hAnsi="Calibri" w:cs="Calibri"/>
              </w:rPr>
              <w:t xml:space="preserve"> им возраста 1,5 лет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социальной политике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АИС "ЭСРН"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постановке на учет граждан Российской Федерации без определенного места жительства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социальной политике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АИС "ЭСРН"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свидетельстве многодетной семьи в Санкт-Петербурге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социальной политике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АИС "ЭСРН"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удостоверениях, подтверждающих право граждан на меры социальной поддержки, в том числе: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социальной политике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АИС "ЭСРН"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удостоверении ветерана Великой Отечественной войны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социальной политике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АИС "ЭСРН"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об удостоверении единого образца граждан, подвергшихся радиационному воздействию вследствие ядерных испытаний на </w:t>
            </w:r>
            <w:r>
              <w:rPr>
                <w:rFonts w:ascii="Calibri" w:hAnsi="Calibri" w:cs="Calibri"/>
              </w:rPr>
              <w:lastRenderedPageBreak/>
              <w:t>Семипалатинском полигоне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Комитет по социальной политике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АИС "ЭСРН"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3.4.3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удостоверении к ордену "Мать-героиня"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социальной политике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АИС "ЭСРН"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об </w:t>
            </w:r>
            <w:proofErr w:type="gramStart"/>
            <w:r>
              <w:rPr>
                <w:rFonts w:ascii="Calibri" w:hAnsi="Calibri" w:cs="Calibri"/>
              </w:rPr>
              <w:t>удостоверении</w:t>
            </w:r>
            <w:proofErr w:type="gramEnd"/>
            <w:r>
              <w:rPr>
                <w:rFonts w:ascii="Calibri" w:hAnsi="Calibri" w:cs="Calibri"/>
              </w:rPr>
              <w:t xml:space="preserve"> о праве на льготы труженика тыла (для лиц, награжденных орденами и медалями СССР за самоотверженный труд и безупречную воинскую службу в тылу в годы Великой Отечественной войны)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социальной политике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АИС "ЭСРН"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об удостоверении участника ликвидации последствий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 xml:space="preserve"> в 1949-1958 годах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социальной политике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АИС "ЭСРН"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об удостоверении участника ликвидации последствий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rPr>
                <w:rFonts w:ascii="Calibri" w:hAnsi="Calibri" w:cs="Calibri"/>
              </w:rPr>
              <w:t>Теча</w:t>
            </w:r>
            <w:proofErr w:type="spellEnd"/>
            <w:r>
              <w:rPr>
                <w:rFonts w:ascii="Calibri" w:hAnsi="Calibri" w:cs="Calibri"/>
              </w:rPr>
              <w:t xml:space="preserve"> в 1959-1961 годах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социальной политике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АИС "ЭСРН"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удостоверении участника ликвидации последствий аварии на Чернобыльской АЭС в 1986-1987 годах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социальной политике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АИС "ЭСРН"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удостоверении участника ликвидации последствий аварии на Чернобыльской АЭС в 1988-1990 годах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социальной политике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АИС "ЭСРН"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удостоверении ветерана труда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социальной политике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АИС "ЭСРН"</w:t>
            </w:r>
          </w:p>
        </w:tc>
      </w:tr>
      <w:tr w:rsidR="001E5452">
        <w:trPr>
          <w:trHeight w:val="50"/>
        </w:trPr>
        <w:tc>
          <w:tcPr>
            <w:tcW w:w="1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204"/>
            <w:bookmarkEnd w:id="6"/>
            <w:r>
              <w:rPr>
                <w:rFonts w:ascii="Calibri" w:hAnsi="Calibri" w:cs="Calibri"/>
              </w:rPr>
              <w:t xml:space="preserve">4. Сфера </w:t>
            </w:r>
            <w:proofErr w:type="spellStart"/>
            <w:r>
              <w:rPr>
                <w:rFonts w:ascii="Calibri" w:hAnsi="Calibri" w:cs="Calibri"/>
              </w:rPr>
              <w:t>имущественно-земельных</w:t>
            </w:r>
            <w:proofErr w:type="spellEnd"/>
            <w:r>
              <w:rPr>
                <w:rFonts w:ascii="Calibri" w:hAnsi="Calibri" w:cs="Calibri"/>
              </w:rPr>
              <w:t xml:space="preserve"> отношений, строительства и регулирования предпринимательской деятельности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акте приемки-передачи заявителю объекта (выявленного объекта) культурного наследия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управлению городским имуществом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ИТС КУГИ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Выписка из реестра собственности Санкт-Петербурга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управлению городским имуществом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ИТС КУГИ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договоре аренды нежилого фонда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управлению городским имуществом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ИТС КУГИ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 </w:t>
            </w:r>
            <w:proofErr w:type="gramStart"/>
            <w:r>
              <w:rPr>
                <w:rFonts w:ascii="Calibri" w:hAnsi="Calibri" w:cs="Calibri"/>
              </w:rPr>
              <w:t>документе</w:t>
            </w:r>
            <w:proofErr w:type="gramEnd"/>
            <w:r>
              <w:rPr>
                <w:rFonts w:ascii="Calibri" w:hAnsi="Calibri" w:cs="Calibri"/>
              </w:rPr>
              <w:t xml:space="preserve"> о передаче имущества во владение, пользование, оперативное управление, хозяйственное ведение, собственность (решение собственника о закреплении имущества на праве хозяйственного ведения/оперативного управления за унитарным предприятием/ учреждением)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управлению городским имуществом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ИТС КУГИ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наличии либо отсутствии согласия на сдачу объекта нежилого фонда в субаренду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управлению городским имуществом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ИТС КУГИ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объекте движимого имущества, учтенного в реестре движимого имущества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управлению городским имуществом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ИТС КУГИ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объекте недвижимого имущества, учтенного в реестре недвижимого имущества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управлению городским имуществом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ИТС КУГИ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Копия проекта планировки территории, проекта межевания либо сведения, содержащиеся в них, в случае выдачи разрешения на строительство, ввод в эксплуатацию линейных объектов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градостроительству и архитектуре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ИСОГД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Копия разрешения на отклонение от предельных параметров разрешенного строительства, реконструкции объектов капитального </w:t>
            </w:r>
            <w:r>
              <w:rPr>
                <w:rFonts w:ascii="Calibri" w:hAnsi="Calibri" w:cs="Calibri"/>
              </w:rPr>
              <w:lastRenderedPageBreak/>
              <w:t>строительства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Комитет по градостроительству и архитектуре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ИСОГД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из градостроительного плана земельного участка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градостроительству и архитектуре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ИСОГД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адресе и фактической площади земельного участка, данные об учете объектов недвижимости, расположенных на земельном участке, наличии на земельном участке зданий, строений, сооружений, объектов, строительство которых не завершено, наличии зон с особыми условиями использования территории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земельным ресурсам и землеустройству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РГИС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устанавливающий адрес земельного участка или при отсутствии такового адреса описание местоположения земельного участка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земельным ресурсам и землеустройству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РГИС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объектах недвижимости из РГИС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земельным ресурсам и землеустройству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РГИС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о наличии (отсутствии) возможности образования земельного участка в соответствии с требованиями федерального законодательства и законодательства Санкт-Петербурга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земельным ресурсам и землеустройству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РГИС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Заключение, содержащее перечень ограничений, обременений, сервитутов, возложенных на недвижимое имущество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земельным ресурсам и землеустройству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РГИС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Заключение о градостроительных ограничениях, наличии в границах земельного участка зон с особыми условиями использования территорий, расположении земельного участка либо его части в границах красных линий территорий общего пользования в соответствии с проектами </w:t>
            </w:r>
            <w:r>
              <w:rPr>
                <w:rFonts w:ascii="Calibri" w:hAnsi="Calibri" w:cs="Calibri"/>
              </w:rPr>
              <w:lastRenderedPageBreak/>
              <w:t>планировки и межевания соответствующей территории, о соответствии площади земельного участка площади, необходимой для использования расположенных на нем объектов недвижимости в соответствии с правилами землепользования и застройки, либо о</w:t>
            </w:r>
            <w:proofErr w:type="gramEnd"/>
            <w:r>
              <w:rPr>
                <w:rFonts w:ascii="Calibri" w:hAnsi="Calibri" w:cs="Calibri"/>
              </w:rPr>
              <w:t xml:space="preserve"> ее </w:t>
            </w:r>
            <w:proofErr w:type="gramStart"/>
            <w:r>
              <w:rPr>
                <w:rFonts w:ascii="Calibri" w:hAnsi="Calibri" w:cs="Calibri"/>
              </w:rPr>
              <w:t>превышении</w:t>
            </w:r>
            <w:proofErr w:type="gramEnd"/>
            <w:r>
              <w:rPr>
                <w:rFonts w:ascii="Calibri" w:hAnsi="Calibri" w:cs="Calibri"/>
              </w:rPr>
              <w:t xml:space="preserve"> (в случае если объект является зданием, строением, сооружением)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Комитет по земельным ресурсам и землеустройству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РГИС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правообладателях земельных участков, имеющих общие границы с земельным участком, правообладателях объектов капитального строительства, расположенных на земельных участках, имеющих общие границы с земельным участком, и правообладателях помещений, являющихся частью объекта капитального строительства, а также об ограничениях в использовании земельных участков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земельным ресурсам и землеустройству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РГИС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Сведения о наличии указанных заявителем характеристик, неблагоприятных для застройки земельного участка, об ограничениях в использовании земельного участка и о правообладателях земельных участков, имеющих общие границы с земельным участком, объектом капитального строительства, правообладателях объектов капитального строительства, расположенных на земельных участках, имеющих общие границы с земельным участком, объектом капитального строительства, и правообладателях помещений, являющихся частью объекта капитального строительства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земельным ресурсам и землеустройству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РГИС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о режиме использования земельного участка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ТОРИС либо ПК "Межведомственное взаимодействие"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Адресная информация для включения в федеральную информационную адресную систему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земельным ресурсам и землеустройству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бумажном виде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документе, устанавливающем описание местоположения объекта недвижимости (при отсутствии адреса объекта)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земельным ресурсам и землеустройству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бумажном виде</w:t>
            </w:r>
          </w:p>
        </w:tc>
      </w:tr>
      <w:tr w:rsidR="001E5452">
        <w:trPr>
          <w:trHeight w:val="50"/>
        </w:trPr>
        <w:tc>
          <w:tcPr>
            <w:tcW w:w="1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289"/>
            <w:bookmarkEnd w:id="7"/>
            <w:r>
              <w:rPr>
                <w:rFonts w:ascii="Calibri" w:hAnsi="Calibri" w:cs="Calibri"/>
              </w:rPr>
              <w:t>5. Сфера содействия занятости населения и записи актов гражданского состояния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о привлечении и об использовании иностранных работников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труду и занятости населения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ГИС ЕАИС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Предложение государственной службы занятости населения о назначении пенсии на период до наступления возраста, дающего право на трудовую пенсию по старости, в том числе на досрочную пенсию по старости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труду и занятости населения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ГИС ЕАИС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нахождении на регистрационном учете в качестве безработного (на дату), в том числе для неработающих членов семьи трудоспособного возраста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труду и занятости населения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ГИС ЕАИС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из реестра о безработных гражданах: сведения о нахождении на регистрационном учете в целях поиска подходящей работы (в качестве безработного); сведения о периодах получения пособия по безработице; сведения о периодах участия в оплачиваемых общественных работах; сведения о периодах переезда по </w:t>
            </w:r>
            <w:r>
              <w:rPr>
                <w:rFonts w:ascii="Calibri" w:hAnsi="Calibri" w:cs="Calibri"/>
              </w:rPr>
              <w:lastRenderedPageBreak/>
              <w:t>направлению службы занятости в другую местность для трудоустройства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Комитет по труду и занятости населения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ГИС ЕАИС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из государственной службы занятости населения о признании гражданина безработным, содержащие информацию о направлении на обучение новой профессии (специальности)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труду и занятости населения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ГИС ЕАИС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из справки о суммах, начисленных гражданину государственной службой занятости населения за определенный период, в том числе для неработающих членов семьи трудоспособного возраста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труду и занятости населения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ГИС ЕАИС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регистрационном учете гражданина в качестве безработного и о выплате (невыплате) ему пособия по безработице (за период)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труду и занятости населения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ГИС ЕАИС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из свидетельства о рождении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делам записи актов гражданского состояния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АИС "ЗАГС"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из свидетельства об усыновлении (удочерении)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делам записи актов гражданского состояния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АИС "ЗАГС"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из свидетельства об установлении отцовства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делам записи актов гражданского состояния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АИС "ЗАГС"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из справки по форме N 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делам записи актов гражданского состояния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АИС "ЗАГС"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из свидетельства о перемене имени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делам записи актов гражданского состояния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АИС "ЗАГС"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из свидетельства о смерти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делам записи актов гражданского состояния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АИС "ЗАГС"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из свидетельства о заключении брака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делам записи актов гражданского состояния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АИС "ЗАГС"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из свидетельства о расторжении брака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делам записи актов гражданского состояния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АИС "ЗАГС"</w:t>
            </w:r>
          </w:p>
        </w:tc>
      </w:tr>
      <w:tr w:rsidR="001E5452">
        <w:trPr>
          <w:trHeight w:val="50"/>
        </w:trPr>
        <w:tc>
          <w:tcPr>
            <w:tcW w:w="1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350"/>
            <w:bookmarkEnd w:id="8"/>
            <w:r>
              <w:rPr>
                <w:rFonts w:ascii="Calibri" w:hAnsi="Calibri" w:cs="Calibri"/>
              </w:rPr>
              <w:t>6. Сфера строительства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объектах недвижимости, готовящихся для предоставления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строительству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"Межведомственное взаимодействие"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Адресный план подготовки документов для торгов на право строительства, реконструкции, приспособления для современного использования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строительству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"Межведомственное взаимодействие"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Утвержденные акты выбора земельного участка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строительству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"Межведомственное взаимодействие"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Положительное заключение государственной экспертизы проектной документации в случае, если необходимость проведения названной экспертизы предусмотрена действующим законодательством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Служба государственного строительного надзора и экспертизы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ТОРИС либо ПК "Межведомственное взаимодействие"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Разрешение на ввод в эксплуатацию объекта капитального строительства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Служба государственного строительного надзора и экспертизы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ТОРИС либо ПК "Межведомственное взаимодействие"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из разрешения на ввод в эксплуатацию объекта недвижимости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ТОРИС либо ПК "Межведомственное взаимодействие"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из разрешения на строительство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Служба государственного строительного надзора и экспертизы </w:t>
            </w:r>
            <w:r>
              <w:rPr>
                <w:rFonts w:ascii="Calibri" w:hAnsi="Calibri" w:cs="Calibri"/>
              </w:rPr>
              <w:lastRenderedPageBreak/>
              <w:t>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ТОРИС либо ПК "Межведомственное </w:t>
            </w:r>
            <w:r>
              <w:rPr>
                <w:rFonts w:ascii="Calibri" w:hAnsi="Calibri" w:cs="Calibri"/>
              </w:rPr>
              <w:lastRenderedPageBreak/>
              <w:t>взаимодействие"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из разрешения на строительство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ТОРИС либо ПК "Межведомственное взаимодействие"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Справка о статусе здания, строения и сооружения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ТОРИС либо ПК "Межведомственное взаимодействие"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о возможности проведения работ на территории объекта культурного наследия и в зонах охраны объекта культурного наследия, а также в отношении объекта культурного наследия, выявленного объекта культурного наследия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ТОРИС либо ПК "Межведомственное взаимодействие"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уполномоченного органа о выполнении инвестором в рамках обязательств инвестора объемов и видов работ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ТОРИС либо ПК "Межведомственное взаимодействие"</w:t>
            </w:r>
          </w:p>
        </w:tc>
      </w:tr>
      <w:tr w:rsidR="001E5452">
        <w:trPr>
          <w:trHeight w:val="50"/>
        </w:trPr>
        <w:tc>
          <w:tcPr>
            <w:tcW w:w="1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395"/>
            <w:bookmarkEnd w:id="9"/>
            <w:r>
              <w:rPr>
                <w:rFonts w:ascii="Calibri" w:hAnsi="Calibri" w:cs="Calibri"/>
              </w:rPr>
              <w:t>7. Иные сферы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законность добывания объектов животного мира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ГИС "Экологический паспорт территории Санкт-Петербурга"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наличие или отсутствие на запрашиваемой территории особо охраняемых природных территорий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ГИС "Экологический паспорт территории Санкт-Петербурга"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предоставлении (</w:t>
            </w:r>
            <w:proofErr w:type="spellStart"/>
            <w:r>
              <w:rPr>
                <w:rFonts w:ascii="Calibri" w:hAnsi="Calibri" w:cs="Calibri"/>
              </w:rPr>
              <w:t>непредоставлении</w:t>
            </w:r>
            <w:proofErr w:type="spellEnd"/>
            <w:r>
              <w:rPr>
                <w:rFonts w:ascii="Calibri" w:hAnsi="Calibri" w:cs="Calibri"/>
              </w:rPr>
              <w:t>) права пользования участком недр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Комитет по природопользованию, охране окружающей среды и обеспечению экологической </w:t>
            </w:r>
            <w:r>
              <w:rPr>
                <w:rFonts w:ascii="Calibri" w:hAnsi="Calibri" w:cs="Calibri"/>
              </w:rPr>
              <w:lastRenderedPageBreak/>
              <w:t>безопасности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ГИС "Экологический паспорт территории Санкт-Петербурга"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 о предоставлении водного объекта в пользование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ГИС "Экологический паспорт территории Санкт-Петербурга"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из кадастра особо охраняемых природных территорий регионального и местного значения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ГИС "Экологический паспорт территории Санкт-Петербурга"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нахождении земельного участка или объекта капитального строительства в границах особо охраняемых природных территорий, включая сведения о статусе указанных территорий и режиме их охраны, а также о возможном негативном воздействии на окружающую среду условно разрешенного вида использования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ГИС "Экологический паспорт территории Санкт-Петербурга"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наличии территорий зеленых насаждений общего пользования, территорий зеленых насаждений внутриквартального озеленения, городских лесов, а также красных линий автомобильных дорог общего пользования регионального значения на земельном участке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благоустройству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бумажном виде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возможном влиянии на развитие улично-дорожной сети (в случае если указанные объекты относятся к условно разрешенным видам использования)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благоустройству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бумажном виде</w:t>
            </w:r>
          </w:p>
        </w:tc>
      </w:tr>
    </w:tbl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E545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Принятые сокращения: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районов - администрации районов Санкт-Петербурга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АИС "ЗАГС" - автоматизированная информационная система </w:t>
      </w:r>
      <w:proofErr w:type="gramStart"/>
      <w:r>
        <w:rPr>
          <w:rFonts w:ascii="Calibri" w:hAnsi="Calibri" w:cs="Calibri"/>
        </w:rPr>
        <w:t>органов записи актов гражданского состояния Санкт-Петербурга</w:t>
      </w:r>
      <w:proofErr w:type="gramEnd"/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АИС "Население. Жилой фонд" - автоматизированная информационная система "Население. Жилой фонд"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АИС "ЭСРН" - автоматизированная информационная система "Электронный социальный регистр населения Санкт-Петербурга"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ГБУ "</w:t>
      </w:r>
      <w:proofErr w:type="spellStart"/>
      <w:r>
        <w:rPr>
          <w:rFonts w:ascii="Calibri" w:hAnsi="Calibri" w:cs="Calibri"/>
        </w:rPr>
        <w:t>Горжилобмен</w:t>
      </w:r>
      <w:proofErr w:type="spellEnd"/>
      <w:r>
        <w:rPr>
          <w:rFonts w:ascii="Calibri" w:hAnsi="Calibri" w:cs="Calibri"/>
        </w:rPr>
        <w:t>" - Санкт-Петербургское государственное бюджетное учреждение "</w:t>
      </w:r>
      <w:proofErr w:type="spellStart"/>
      <w:r>
        <w:rPr>
          <w:rFonts w:ascii="Calibri" w:hAnsi="Calibri" w:cs="Calibri"/>
        </w:rPr>
        <w:t>Горжилобмен</w:t>
      </w:r>
      <w:proofErr w:type="spellEnd"/>
      <w:r>
        <w:rPr>
          <w:rFonts w:ascii="Calibri" w:hAnsi="Calibri" w:cs="Calibri"/>
        </w:rPr>
        <w:t>"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ГИС "Экологический паспорт территории Санкт-Петербурга" - государственная информационная система "Экологический паспорт территории Санкт-Петербурга"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ГИС ЕАИС - единая автоматизированная информационно-справочная система "Занятость"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ИСОГД - информационная система обеспечения градостроительной деятельности на территории Санкт-Петербурга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ИТС КУГИ - информационно-технологическая система Комитета по управлению городским имуществом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КАИС КРО - комплексная автоматизированная информационная система каталогизации ресурсов образования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МАИС ЭГУ - Межведомственная автоматизированная информационная система предоставления в Санкт-Петербурге государственных и муниципальных услуг в электронном виде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"Межведомственное взаимодействие" - подсистема "Программный комплекс "Межведомственное взаимодействие" МАИС ЭГУ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районные жилищные агентства - санкт-петербургские государственные казенные учреждения - районные жилищные агентства Санкт-Петербурга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РГИС - региональная информационная система, содержащая сведения об объектах недвижимости и объектах землеустройства "</w:t>
      </w:r>
      <w:proofErr w:type="spellStart"/>
      <w:r>
        <w:rPr>
          <w:rFonts w:ascii="Calibri" w:hAnsi="Calibri" w:cs="Calibri"/>
        </w:rPr>
        <w:t>Геоинформационная</w:t>
      </w:r>
      <w:proofErr w:type="spellEnd"/>
      <w:r>
        <w:rPr>
          <w:rFonts w:ascii="Calibri" w:hAnsi="Calibri" w:cs="Calibri"/>
        </w:rPr>
        <w:t xml:space="preserve"> система Санкт-Петербурга"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ТОРИС - территориально-отраслевая региональная информационная система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450"/>
      <w:bookmarkEnd w:id="10"/>
      <w:r>
        <w:rPr>
          <w:rFonts w:ascii="Calibri" w:hAnsi="Calibri" w:cs="Calibri"/>
        </w:rPr>
        <w:t>ПРИЛОЖЕНИЕ N 2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Санкт-Петербурга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29.04.2013 N 34-рп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E545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455"/>
      <w:bookmarkEnd w:id="11"/>
      <w:r>
        <w:rPr>
          <w:rFonts w:ascii="Calibri" w:hAnsi="Calibri" w:cs="Calibri"/>
          <w:b/>
          <w:bCs/>
        </w:rPr>
        <w:t>ПЕРЕЧЕНЬ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ДОКУМЕНТОВ (СВЕДЕНИЙ), НАХОДЯЩИХСЯ В РАСПОРЯЖЕНИИ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МЕСТНОГО САМОУПРАВЛЕНИЯ ВНУТРИГОРОДСКИХ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ОБРАЗОВАНИЙ САНКТ-ПЕТЕРБУРГА, ПОДЛЕЖАЩИХ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ПОЛУЧЕНИЮ С ИСПОЛЬЗОВАНИЕМ </w:t>
      </w:r>
      <w:proofErr w:type="gramStart"/>
      <w:r>
        <w:rPr>
          <w:rFonts w:ascii="Calibri" w:hAnsi="Calibri" w:cs="Calibri"/>
          <w:b/>
          <w:bCs/>
        </w:rPr>
        <w:t>МЕЖВЕДОМСТВЕННОГО</w:t>
      </w:r>
      <w:proofErr w:type="gramEnd"/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ИНФОРМАЦИОННОГО ВЗАИМОДЕЙСТВИЯ И </w:t>
      </w:r>
      <w:proofErr w:type="gramStart"/>
      <w:r>
        <w:rPr>
          <w:rFonts w:ascii="Calibri" w:hAnsi="Calibri" w:cs="Calibri"/>
          <w:b/>
          <w:bCs/>
        </w:rPr>
        <w:t>НЕОБХОДИМЫХ</w:t>
      </w:r>
      <w:proofErr w:type="gramEnd"/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ПРЕДОСТАВЛЕНИЯ ГОСУДАРСТВЕННЫХ И МУНИЦИПАЛЬНЫХ УСЛУГ,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УСЛУГ, ПРЕДОСТАВЛЯЕМЫХ </w:t>
      </w:r>
      <w:proofErr w:type="gramStart"/>
      <w:r>
        <w:rPr>
          <w:rFonts w:ascii="Calibri" w:hAnsi="Calibri" w:cs="Calibri"/>
          <w:b/>
          <w:bCs/>
        </w:rPr>
        <w:t>ПОДВЕДОМСТВЕННЫМИ</w:t>
      </w:r>
      <w:proofErr w:type="gramEnd"/>
      <w:r>
        <w:rPr>
          <w:rFonts w:ascii="Calibri" w:hAnsi="Calibri" w:cs="Calibri"/>
          <w:b/>
          <w:bCs/>
        </w:rPr>
        <w:t xml:space="preserve"> ИСПОЛНИТЕЛЬНЫМ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ОРГАНАМ ГОСУДАРСТВЕННОЙ ВЛАСТИ САНКТ-ПЕТЕРБУРГА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УЧРЕЖДЕНИЯМИ (ПРЕДПРИЯТИЯМИ)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0"/>
        <w:gridCol w:w="4932"/>
        <w:gridCol w:w="3630"/>
        <w:gridCol w:w="2970"/>
      </w:tblGrid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Название документа (сведений)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Название поставщика документов (сведений)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передачи документов (сведений)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правовой акт органа местного самоуправления об установлении опеки или попечительства и договор о приемной семье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"Межведомственное взаимодействие"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правовой акт органа местного самоуправления об установлении патронажа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"Межведомственное взаимодействие"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Справка о размере денежных средств, выплачиваемых на содержание лица, находящегося под опекой или попечительством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"Межведомственное взаимодействие"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Решение об объявлении физического лица полностью </w:t>
            </w:r>
            <w:proofErr w:type="gramStart"/>
            <w:r>
              <w:rPr>
                <w:rFonts w:ascii="Calibri" w:hAnsi="Calibri" w:cs="Calibri"/>
              </w:rPr>
              <w:t>дееспособным</w:t>
            </w:r>
            <w:proofErr w:type="gramEnd"/>
            <w:r>
              <w:rPr>
                <w:rFonts w:ascii="Calibri" w:hAnsi="Calibri" w:cs="Calibri"/>
              </w:rPr>
              <w:t xml:space="preserve"> (эмансипация)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"Межведомственное взаимодействие"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Документы, устанавливающие отсутствие родительского попечения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"Межведомственное взаимодействие"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Муниципальные правовые акты органов местного </w:t>
            </w:r>
            <w:r>
              <w:rPr>
                <w:rFonts w:ascii="Calibri" w:hAnsi="Calibri" w:cs="Calibri"/>
              </w:rPr>
              <w:lastRenderedPageBreak/>
              <w:t>самоуправления о распоряжении объектами недвижимого и движимого имущества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Органы местного самоуправления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ПК "Межведомственное </w:t>
            </w:r>
            <w:r>
              <w:rPr>
                <w:rFonts w:ascii="Calibri" w:hAnsi="Calibri" w:cs="Calibri"/>
              </w:rPr>
              <w:lastRenderedPageBreak/>
              <w:t>взаимодействие"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правовой акт органа местного самоуправления о согласии органа опеки и попечительства на отчуждение имущества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"Межведомственное взаимодействие"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согласии органа опеки и попечительства на установление отцовства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"Межведомственное взаимодействие"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объекте недвижимого имущества, учтенного в реестре муниципального имущества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"Межведомственное взаимодействие"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объекте движимого имущества, учтенного в реестре муниципального имущества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"Межведомственное взаимодействие"</w:t>
            </w:r>
          </w:p>
        </w:tc>
      </w:tr>
    </w:tbl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Принятые сокращения: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МАИС ЭГУ - Межведомственная автоматизированная информационная система предоставления в Санкт-Петербурге государственных и муниципальных услуг в электронном виде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- органы местного самоуправления внутригородских муниципальных образований Санкт-Петербурга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"Межведомственное взаимодействие" - подсистема "Программный комплекс "Межведомственное взаимодействие" МАИС ЭГУ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524"/>
      <w:bookmarkEnd w:id="12"/>
      <w:r>
        <w:rPr>
          <w:rFonts w:ascii="Calibri" w:hAnsi="Calibri" w:cs="Calibri"/>
        </w:rPr>
        <w:t>ПРИЛОЖЕНИЕ N 3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Санкт-Петербурга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29.04.2013 N 34-рп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529"/>
      <w:bookmarkEnd w:id="13"/>
      <w:r>
        <w:rPr>
          <w:rFonts w:ascii="Calibri" w:hAnsi="Calibri" w:cs="Calibri"/>
          <w:b/>
          <w:bCs/>
        </w:rPr>
        <w:t>ПЕРЕЧЕНЬ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ДОКУМЕНТОВ (СОГЛАСОВАНИЙ), НЕОБХОДИМЫХ ДЛЯ ПОЛУЧЕНИЯ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УСЛУГ, ПРЕДОСТАВЛЯЕМЫХ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ПОСРЕДСТВОМ ПОДСИСТЕМЫ "ПРОГРАММНЫЙ КОМПЛЕКС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"КАБИНЕТ СОГЛАСОВАНИЙ" </w:t>
      </w:r>
      <w:proofErr w:type="gramStart"/>
      <w:r>
        <w:rPr>
          <w:rFonts w:ascii="Calibri" w:hAnsi="Calibri" w:cs="Calibri"/>
          <w:b/>
          <w:bCs/>
        </w:rPr>
        <w:t>МЕЖВЕДОМСТВЕННОЙ</w:t>
      </w:r>
      <w:proofErr w:type="gramEnd"/>
      <w:r>
        <w:rPr>
          <w:rFonts w:ascii="Calibri" w:hAnsi="Calibri" w:cs="Calibri"/>
          <w:b/>
          <w:bCs/>
        </w:rPr>
        <w:t xml:space="preserve"> АВТОМАТИЗИРОВАННОЙ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ИНФОРМАЦИОННОЙ СИСТЕМЫ ПРЕДОСТАВЛЕНИЯ В САНКТ-ПЕТЕРБУРГЕ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УСЛУГ В ЭЛЕКТРОННОМ ВИДЕ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0"/>
        <w:gridCol w:w="4932"/>
        <w:gridCol w:w="3630"/>
        <w:gridCol w:w="2970"/>
      </w:tblGrid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Название документа (сведений)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Название поставщика документов (сведений)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передачи документов (сведений)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Согласование производства работ с Комитетом по благоустройству Санкт-Петербурга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благоустройству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"Кабинет согласований"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Согласование производства работ с Комитетом по государственному контролю, использованию и охране памятников истории и культуры Санкт-Петербурга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"Кабинет согласований"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Согласование производства работ с Санкт-Петербургским государственным казенным учреждением "Городская реклама и информация"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печати и взаимодействию со средствами массовой информации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"Кабинет согласований"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Согласование производства работ с Комитетом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"Кабинет согласований"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Согласование производства работ с Комитетом по транспорту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транспорту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"Кабинет согласований"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Согласование производства работ с Комитетом по управлению городским имуществом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управлению городским имуществом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Согласование производства работ с Санкт-Петербургским государственным казенным </w:t>
            </w:r>
            <w:r>
              <w:rPr>
                <w:rFonts w:ascii="Calibri" w:hAnsi="Calibri" w:cs="Calibri"/>
              </w:rPr>
              <w:lastRenderedPageBreak/>
              <w:t>учреждением "Центр комплексного благоустройства"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Комитет по благоустройству Санкт-Петербурга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"Кабинет согласований"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Согласование администрации района Санкт-Петербурга по месту нахождения земельного участка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Администрации районов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"Кабинет согласований"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Согласование производства работ с органами местного самоуправления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"Кабинет согласований"</w:t>
            </w:r>
          </w:p>
        </w:tc>
      </w:tr>
      <w:tr w:rsidR="001E5452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Согласование закрытия ордеров на производство земляных, строительных и ремонтных работ, связанных с благоустройством внутриквартальных территорий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самоуправления; администрации районов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452" w:rsidRDefault="001E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"Кабинет согласований"</w:t>
            </w:r>
          </w:p>
        </w:tc>
      </w:tr>
    </w:tbl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Принятые сокращения: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районов - администрации районов Санкт-Петербурга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МАИС ЭГУ - Межведомственная автоматизированная информационная система предоставления в Санкт-Петербурге государственных и муниципальных услуг в электронном виде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- органы местного самоуправления внутригородских муниципальных образований Санкт-Петербурга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"Кабинет согласований" - подсистема "Программный комплекс "Кабинет согласований" МАИС ЭГУ</w:t>
      </w: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5452" w:rsidRDefault="001E54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5452" w:rsidRDefault="001E545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42C4C" w:rsidRDefault="00A42C4C"/>
    <w:sectPr w:rsidR="00A42C4C" w:rsidSect="00E24E2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452"/>
    <w:rsid w:val="001E5452"/>
    <w:rsid w:val="00410408"/>
    <w:rsid w:val="006A6DEA"/>
    <w:rsid w:val="009B3F67"/>
    <w:rsid w:val="009F650A"/>
    <w:rsid w:val="00A42C4C"/>
    <w:rsid w:val="00C9701E"/>
    <w:rsid w:val="00E24E2D"/>
    <w:rsid w:val="00FB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B0FEDC023FB5468FD472BE7B21C4643A30279E60E9DE0DB8B2D65B5257CB72CB1F315E8F447ED68J7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1B0FEDC023FB5468FD4621E7B21C4643A1007FEF029DE0DB8B2D65B5257CB72CB1F315E8F444E568J7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1B0FEDC023FB5468FD4621E7B21C4643A1007FEF029DE0DB8B2D65B5257CB72CB1F3176EJCH" TargetMode="External"/><Relationship Id="rId11" Type="http://schemas.openxmlformats.org/officeDocument/2006/relationships/hyperlink" Target="consultantplus://offline/ref=3D1B0FEDC023FB5468FD472BE7B21C4643A3007BEA059DE0DB8B2D65B5257CB72CB1F315E8F447E468JBH" TargetMode="External"/><Relationship Id="rId5" Type="http://schemas.openxmlformats.org/officeDocument/2006/relationships/hyperlink" Target="consultantplus://offline/ref=3D1B0FEDC023FB5468FD472BE7B21C4643A3037CE7039DE0DB8B2D65B5257CB72CB1F315E8F447E468JAH" TargetMode="External"/><Relationship Id="rId10" Type="http://schemas.openxmlformats.org/officeDocument/2006/relationships/hyperlink" Target="consultantplus://offline/ref=3D1B0FEDC023FB5468FD472BE7B21C4643A3007BEA059DE0DB8B2D65B5257CB72CB1F315E8F447E468JBH" TargetMode="External"/><Relationship Id="rId4" Type="http://schemas.openxmlformats.org/officeDocument/2006/relationships/hyperlink" Target="consultantplus://offline/ref=3D1B0FEDC023FB5468FD472BE7B21C4643A3007BEA059DE0DB8B2D65B5257CB72CB1F315E8F447E468JBH" TargetMode="External"/><Relationship Id="rId9" Type="http://schemas.openxmlformats.org/officeDocument/2006/relationships/hyperlink" Target="consultantplus://offline/ref=3D1B0FEDC023FB5468FD472BE7B21C4643A3037CE7039DE0DB8B2D65B5257CB72CB1F315E8F447E468J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5047</Words>
  <Characters>28769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2015-01-30T07:09:00Z</dcterms:created>
  <dcterms:modified xsi:type="dcterms:W3CDTF">2015-01-30T08:58:00Z</dcterms:modified>
</cp:coreProperties>
</file>